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32C5E" w14:textId="77777777" w:rsidR="00454034" w:rsidRPr="00DC4341" w:rsidRDefault="00454034" w:rsidP="00DC4341">
      <w:pPr>
        <w:jc w:val="center"/>
        <w:rPr>
          <w:b/>
          <w:bCs/>
          <w:sz w:val="40"/>
          <w:u w:val="single"/>
        </w:rPr>
      </w:pPr>
      <w:r>
        <w:rPr>
          <w:rFonts w:hint="eastAsia"/>
          <w:b/>
          <w:bCs/>
          <w:sz w:val="40"/>
          <w:u w:val="single"/>
        </w:rPr>
        <w:t>個人情報保護に関する基本方針</w:t>
      </w:r>
    </w:p>
    <w:p w14:paraId="1479E685" w14:textId="7B5CF5AA" w:rsidR="00454034" w:rsidRPr="00454034" w:rsidRDefault="00454034" w:rsidP="00454034">
      <w:pPr>
        <w:numPr>
          <w:ilvl w:val="0"/>
          <w:numId w:val="1"/>
        </w:numPr>
        <w:tabs>
          <w:tab w:val="clear" w:pos="720"/>
          <w:tab w:val="num" w:pos="567"/>
        </w:tabs>
        <w:ind w:left="567" w:hanging="567"/>
        <w:rPr>
          <w:b/>
          <w:szCs w:val="12"/>
        </w:rPr>
      </w:pPr>
      <w:r w:rsidRPr="00454034">
        <w:rPr>
          <w:rFonts w:hint="eastAsia"/>
          <w:b/>
          <w:szCs w:val="12"/>
        </w:rPr>
        <w:t>基本方針</w:t>
      </w:r>
    </w:p>
    <w:p w14:paraId="238D4406" w14:textId="77777777" w:rsidR="00454034" w:rsidRPr="00DC4341" w:rsidRDefault="00454034" w:rsidP="00DC4341">
      <w:pPr>
        <w:ind w:leftChars="100" w:left="210" w:firstLineChars="100" w:firstLine="210"/>
        <w:rPr>
          <w:szCs w:val="14"/>
        </w:rPr>
      </w:pPr>
      <w:r w:rsidRPr="00DC4341">
        <w:rPr>
          <w:rFonts w:hint="eastAsia"/>
          <w:szCs w:val="14"/>
        </w:rPr>
        <w:t>当薬局は、「個人情報の保護に関する法律」（以下、「個人情報保護法」）および</w:t>
      </w:r>
      <w:r w:rsidRPr="00DC4341">
        <w:rPr>
          <w:rFonts w:ascii="ＭＳ ゴシック" w:hAnsi="ＭＳ ゴシック" w:hint="eastAsia"/>
          <w:szCs w:val="20"/>
        </w:rPr>
        <w:t>「医療・介護関係事業者における個人情報の適切な取扱いのためのガイダンス」（個人情報保護委員会・厚生労働省策定。以下、「ガイダンス」）</w:t>
      </w:r>
      <w:r w:rsidRPr="00DC4341">
        <w:rPr>
          <w:rFonts w:hint="eastAsia"/>
          <w:szCs w:val="14"/>
        </w:rPr>
        <w:t>を遵守し、良質な薬局サービスを提供するために、皆様の個人情報を適切かつ万全の体制で取り扱います。</w:t>
      </w:r>
    </w:p>
    <w:p w14:paraId="7D776D7F" w14:textId="77777777" w:rsidR="00454034" w:rsidRPr="00DC4341" w:rsidRDefault="00454034" w:rsidP="00454034">
      <w:pPr>
        <w:numPr>
          <w:ilvl w:val="0"/>
          <w:numId w:val="1"/>
        </w:numPr>
        <w:tabs>
          <w:tab w:val="clear" w:pos="720"/>
          <w:tab w:val="num" w:pos="567"/>
        </w:tabs>
        <w:ind w:left="567" w:hanging="567"/>
        <w:rPr>
          <w:b/>
          <w:szCs w:val="12"/>
        </w:rPr>
      </w:pPr>
      <w:r w:rsidRPr="00DC4341">
        <w:rPr>
          <w:rFonts w:hint="eastAsia"/>
          <w:b/>
          <w:szCs w:val="12"/>
        </w:rPr>
        <w:t>具体的な取り組み</w:t>
      </w:r>
    </w:p>
    <w:p w14:paraId="69B0A0BD" w14:textId="77777777" w:rsidR="00454034" w:rsidRPr="00DC4341" w:rsidRDefault="00454034" w:rsidP="00DC4341">
      <w:pPr>
        <w:pStyle w:val="25"/>
        <w:ind w:left="210" w:firstLine="210"/>
        <w:rPr>
          <w:sz w:val="21"/>
          <w:szCs w:val="14"/>
        </w:rPr>
      </w:pPr>
      <w:r w:rsidRPr="00DC4341">
        <w:rPr>
          <w:rFonts w:hint="eastAsia"/>
          <w:sz w:val="21"/>
          <w:szCs w:val="14"/>
        </w:rPr>
        <w:t>当薬局は、皆様の個人情報を適切に取り扱うために、次の事項を実施します。</w:t>
      </w:r>
    </w:p>
    <w:p w14:paraId="38135963"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個人情報保護法およびガイダンスをはじめ、関連する法令を遵守します。</w:t>
      </w:r>
    </w:p>
    <w:p w14:paraId="595905ED"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個人情報の取扱いに関するルール（運用管理規定）を策定し、個人情報取扱責任者を定めるとともに、従業員全員で遵守します。</w:t>
      </w:r>
    </w:p>
    <w:p w14:paraId="47454291"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個人情報の適切な保管のために個人情報保護法及びガイダンスに沿って安全管理措置を講じ、漏洩・滅失・棄損の防止に努めます。</w:t>
      </w:r>
    </w:p>
    <w:p w14:paraId="47179CFA"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個人情報を適切に取り扱っていることを定期的に確認し、問題が認められた場合には、これを改善します。</w:t>
      </w:r>
    </w:p>
    <w:p w14:paraId="6FEDF6AA" w14:textId="77777777" w:rsidR="00454034" w:rsidRPr="00DC4341" w:rsidRDefault="00454034" w:rsidP="00454034">
      <w:pPr>
        <w:numPr>
          <w:ilvl w:val="1"/>
          <w:numId w:val="1"/>
        </w:numPr>
        <w:tabs>
          <w:tab w:val="clear" w:pos="1215"/>
          <w:tab w:val="num" w:pos="1418"/>
        </w:tabs>
        <w:ind w:left="1134" w:hanging="714"/>
        <w:rPr>
          <w:szCs w:val="20"/>
        </w:rPr>
      </w:pPr>
      <w:r w:rsidRPr="00DC4341">
        <w:rPr>
          <w:rFonts w:hint="eastAsia"/>
          <w:szCs w:val="14"/>
        </w:rPr>
        <w:t>個人情報の取得にあたっては、あらかじめ利用目的を明示し、その目的以外には使用しません。</w:t>
      </w:r>
    </w:p>
    <w:p w14:paraId="171CBB6A" w14:textId="77777777" w:rsidR="00454034" w:rsidRPr="00DC4341" w:rsidRDefault="00454034">
      <w:pPr>
        <w:ind w:left="1134" w:firstLineChars="101" w:firstLine="212"/>
        <w:rPr>
          <w:szCs w:val="20"/>
        </w:rPr>
      </w:pPr>
      <w:r w:rsidRPr="00DC4341">
        <w:rPr>
          <w:rFonts w:hint="eastAsia"/>
          <w:szCs w:val="14"/>
        </w:rPr>
        <w:t>ただし、</w:t>
      </w:r>
      <w:r w:rsidRPr="00DC4341">
        <w:rPr>
          <w:rFonts w:hint="eastAsia"/>
          <w:szCs w:val="20"/>
        </w:rPr>
        <w:t>本人の了解を得ている場合、法令に基づく場合、個人を識別できないよう匿名化した場合などは除きます</w:t>
      </w:r>
      <w:r w:rsidRPr="00DC4341">
        <w:rPr>
          <w:rFonts w:hint="eastAsia"/>
          <w:szCs w:val="14"/>
        </w:rPr>
        <w:t>。</w:t>
      </w:r>
    </w:p>
    <w:p w14:paraId="444E9B76"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業務を委託する場合は、委託先に対し、当薬局の基本方針を十分理解の上で取り扱うよう求めるとともに、必要な監督・改善措置に努めます。</w:t>
      </w:r>
    </w:p>
    <w:p w14:paraId="16AEE26C"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個人情報の取扱いに関する相談体制を整備し、</w:t>
      </w:r>
      <w:r w:rsidRPr="00DC4341">
        <w:rPr>
          <w:rFonts w:hint="eastAsia"/>
          <w:szCs w:val="20"/>
        </w:rPr>
        <w:t>適切かつ迅速に対応します。</w:t>
      </w:r>
    </w:p>
    <w:p w14:paraId="4E3119EE" w14:textId="77777777" w:rsidR="00454034" w:rsidRPr="00DC4341" w:rsidRDefault="00454034" w:rsidP="00454034">
      <w:pPr>
        <w:numPr>
          <w:ilvl w:val="0"/>
          <w:numId w:val="1"/>
        </w:numPr>
        <w:tabs>
          <w:tab w:val="clear" w:pos="720"/>
          <w:tab w:val="num" w:pos="567"/>
        </w:tabs>
        <w:ind w:left="567" w:hanging="567"/>
        <w:rPr>
          <w:b/>
          <w:szCs w:val="12"/>
        </w:rPr>
      </w:pPr>
      <w:r w:rsidRPr="00DC4341">
        <w:rPr>
          <w:rFonts w:hint="eastAsia"/>
          <w:b/>
          <w:szCs w:val="12"/>
        </w:rPr>
        <w:t>相談体制</w:t>
      </w:r>
    </w:p>
    <w:p w14:paraId="4CBCB15A" w14:textId="77777777" w:rsidR="00454034" w:rsidRPr="00DC4341" w:rsidRDefault="00454034" w:rsidP="00DC4341">
      <w:pPr>
        <w:pStyle w:val="25"/>
        <w:ind w:left="210" w:firstLine="210"/>
        <w:rPr>
          <w:sz w:val="21"/>
          <w:szCs w:val="14"/>
        </w:rPr>
      </w:pPr>
      <w:r w:rsidRPr="00DC4341">
        <w:rPr>
          <w:rFonts w:hint="eastAsia"/>
          <w:sz w:val="21"/>
          <w:szCs w:val="14"/>
        </w:rPr>
        <w:t>当薬局は、次の事項についてご本人から申し出があった場合、適切かつ迅速に対応します。</w:t>
      </w:r>
    </w:p>
    <w:p w14:paraId="7DECA721"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個人情報の利用目的に同意しがたい場合</w:t>
      </w:r>
    </w:p>
    <w:p w14:paraId="7AD48A3B"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個人情報・第三者提供記録の開示、訂正、利用停止など（法令により応じられない場合を除く）</w:t>
      </w:r>
    </w:p>
    <w:p w14:paraId="46C7F358"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個人情報が漏洩・滅失・棄損した場合、または、その可能性が疑われる場合</w:t>
      </w:r>
    </w:p>
    <w:p w14:paraId="7FCF3ED2" w14:textId="77777777" w:rsidR="00454034" w:rsidRPr="00DC4341" w:rsidRDefault="00454034" w:rsidP="00454034">
      <w:pPr>
        <w:numPr>
          <w:ilvl w:val="1"/>
          <w:numId w:val="1"/>
        </w:numPr>
        <w:tabs>
          <w:tab w:val="clear" w:pos="1215"/>
          <w:tab w:val="num" w:pos="1418"/>
        </w:tabs>
        <w:ind w:left="1134" w:hanging="714"/>
        <w:rPr>
          <w:szCs w:val="14"/>
        </w:rPr>
      </w:pPr>
      <w:r w:rsidRPr="00DC4341">
        <w:rPr>
          <w:rFonts w:hint="eastAsia"/>
          <w:szCs w:val="14"/>
        </w:rPr>
        <w:t>その他、個人情報の取扱いについてご質問やご不明な点がある場合</w:t>
      </w:r>
    </w:p>
    <w:p w14:paraId="4CAA05E9" w14:textId="77777777" w:rsidR="00454034" w:rsidRDefault="00454034">
      <w:pPr>
        <w:pStyle w:val="25"/>
        <w:ind w:left="210" w:firstLine="280"/>
      </w:pPr>
    </w:p>
    <w:p w14:paraId="31B18CCB" w14:textId="77777777" w:rsidR="00454034" w:rsidRDefault="00454034">
      <w:pPr>
        <w:pStyle w:val="25"/>
        <w:ind w:left="210" w:firstLine="280"/>
      </w:pPr>
    </w:p>
    <w:p w14:paraId="037316B9" w14:textId="77777777" w:rsidR="00454034" w:rsidRDefault="00454034" w:rsidP="00D86BAF">
      <w:pPr>
        <w:jc w:val="right"/>
        <w:rPr>
          <w:rFonts w:ascii="HG丸ｺﾞｼｯｸM-PRO"/>
          <w:szCs w:val="19"/>
        </w:rPr>
      </w:pPr>
      <w:r>
        <w:rPr>
          <w:rFonts w:ascii="HG丸ｺﾞｼｯｸM-PRO" w:hint="eastAsia"/>
          <w:szCs w:val="19"/>
        </w:rPr>
        <w:t>令和</w:t>
      </w:r>
      <w:r>
        <w:rPr>
          <w:rFonts w:ascii="HG丸ｺﾞｼｯｸM-PRO" w:hint="eastAsia"/>
          <w:szCs w:val="19"/>
        </w:rPr>
        <w:t>7</w:t>
      </w:r>
      <w:r>
        <w:rPr>
          <w:rFonts w:ascii="HG丸ｺﾞｼｯｸM-PRO" w:hint="eastAsia"/>
          <w:szCs w:val="19"/>
        </w:rPr>
        <w:t>年９月１日</w:t>
      </w:r>
    </w:p>
    <w:p w14:paraId="713B7BEA" w14:textId="77777777" w:rsidR="00454034" w:rsidRDefault="00454034">
      <w:pPr>
        <w:wordWrap w:val="0"/>
        <w:ind w:firstLineChars="100" w:firstLine="400"/>
        <w:jc w:val="right"/>
        <w:rPr>
          <w:b/>
          <w:bCs/>
          <w:sz w:val="16"/>
        </w:rPr>
      </w:pPr>
      <w:r>
        <w:rPr>
          <w:rFonts w:hint="eastAsia"/>
          <w:b/>
          <w:bCs/>
          <w:kern w:val="0"/>
          <w:sz w:val="40"/>
        </w:rPr>
        <w:t>グリーンファーマシー下小鳥店</w:t>
      </w:r>
    </w:p>
    <w:p w14:paraId="120DAF81" w14:textId="77777777" w:rsidR="00454034" w:rsidRDefault="00454034">
      <w:pPr>
        <w:wordWrap w:val="0"/>
        <w:ind w:firstLineChars="100" w:firstLine="210"/>
        <w:jc w:val="right"/>
        <w:rPr>
          <w:lang w:eastAsia="zh-TW"/>
        </w:rPr>
      </w:pPr>
      <w:r>
        <w:rPr>
          <w:rFonts w:hint="eastAsia"/>
          <w:lang w:eastAsia="zh-TW"/>
        </w:rPr>
        <w:t>開設者：</w:t>
      </w:r>
      <w:r>
        <w:rPr>
          <w:rFonts w:hint="eastAsia"/>
          <w:kern w:val="0"/>
          <w:lang w:eastAsia="zh-TW"/>
        </w:rPr>
        <w:t>株式会社成田　代表取締役　成田　久美子</w:t>
      </w:r>
    </w:p>
    <w:p w14:paraId="3212A621" w14:textId="77777777" w:rsidR="00454034" w:rsidRDefault="00454034">
      <w:pPr>
        <w:wordWrap w:val="0"/>
        <w:ind w:firstLineChars="100" w:firstLine="210"/>
        <w:jc w:val="right"/>
        <w:rPr>
          <w:lang w:eastAsia="zh-TW"/>
        </w:rPr>
      </w:pPr>
      <w:r>
        <w:rPr>
          <w:rFonts w:hint="eastAsia"/>
          <w:kern w:val="0"/>
          <w:lang w:eastAsia="zh-TW"/>
        </w:rPr>
        <w:t>管理薬剤師</w:t>
      </w:r>
      <w:r>
        <w:rPr>
          <w:rFonts w:hint="eastAsia"/>
          <w:lang w:eastAsia="zh-TW"/>
        </w:rPr>
        <w:t xml:space="preserve">　三浦　容子　</w:t>
      </w:r>
    </w:p>
    <w:p w14:paraId="588D31E7" w14:textId="77777777" w:rsidR="005B6EAD" w:rsidRDefault="005B6EAD">
      <w:pPr>
        <w:rPr>
          <w:lang w:eastAsia="zh-TW"/>
        </w:rPr>
      </w:pPr>
    </w:p>
    <w:p w14:paraId="38940BF9" w14:textId="77777777" w:rsidR="00454034" w:rsidRDefault="00454034">
      <w:pPr>
        <w:rPr>
          <w:lang w:eastAsia="zh-TW"/>
        </w:rPr>
      </w:pPr>
    </w:p>
    <w:p w14:paraId="5C92B2A6" w14:textId="77777777" w:rsidR="00454034" w:rsidRDefault="00454034">
      <w:pPr>
        <w:rPr>
          <w:lang w:eastAsia="zh-TW"/>
        </w:rPr>
      </w:pPr>
    </w:p>
    <w:p w14:paraId="5FB7E60C" w14:textId="77777777" w:rsidR="00454034" w:rsidRDefault="00454034">
      <w:pPr>
        <w:rPr>
          <w:lang w:eastAsia="zh-TW"/>
        </w:rPr>
      </w:pPr>
    </w:p>
    <w:p w14:paraId="237B82D9" w14:textId="77777777" w:rsidR="00454034" w:rsidRDefault="00454034">
      <w:pPr>
        <w:rPr>
          <w:lang w:eastAsia="zh-TW"/>
        </w:rPr>
      </w:pPr>
    </w:p>
    <w:p w14:paraId="54539C79" w14:textId="77777777" w:rsidR="00454034" w:rsidRDefault="00454034">
      <w:pPr>
        <w:rPr>
          <w:lang w:eastAsia="zh-TW"/>
        </w:rPr>
      </w:pPr>
    </w:p>
    <w:p w14:paraId="04839638" w14:textId="77777777" w:rsidR="00472A52" w:rsidRDefault="00472A52">
      <w:pPr>
        <w:rPr>
          <w:lang w:eastAsia="zh-TW"/>
        </w:rPr>
      </w:pPr>
    </w:p>
    <w:p w14:paraId="2C0678C9" w14:textId="77777777" w:rsidR="00454034" w:rsidRDefault="00454034">
      <w:pPr>
        <w:spacing w:line="0" w:lineRule="atLeast"/>
        <w:jc w:val="center"/>
        <w:rPr>
          <w:b/>
          <w:bCs/>
          <w:sz w:val="40"/>
          <w:u w:val="single"/>
        </w:rPr>
      </w:pPr>
      <w:r>
        <w:rPr>
          <w:rFonts w:hint="eastAsia"/>
          <w:b/>
          <w:bCs/>
          <w:sz w:val="40"/>
          <w:u w:val="single"/>
        </w:rPr>
        <w:lastRenderedPageBreak/>
        <w:t>安心して薬局サービスを受けていただくために</w:t>
      </w:r>
    </w:p>
    <w:p w14:paraId="0F54859F" w14:textId="77777777" w:rsidR="00454034" w:rsidRDefault="00454034" w:rsidP="000F361C">
      <w:pPr>
        <w:spacing w:afterLines="50" w:after="180"/>
        <w:ind w:firstLineChars="100" w:firstLine="360"/>
        <w:jc w:val="center"/>
        <w:rPr>
          <w:b/>
          <w:bCs/>
          <w:sz w:val="36"/>
        </w:rPr>
      </w:pPr>
      <w:r>
        <w:rPr>
          <w:rFonts w:hint="eastAsia"/>
          <w:b/>
          <w:bCs/>
          <w:sz w:val="36"/>
        </w:rPr>
        <w:t>（お知らせ）</w:t>
      </w:r>
    </w:p>
    <w:p w14:paraId="3896ECFE" w14:textId="77777777" w:rsidR="00454034" w:rsidRDefault="00454034">
      <w:pPr>
        <w:ind w:firstLineChars="100" w:firstLine="210"/>
      </w:pPr>
      <w:r>
        <w:rPr>
          <w:rFonts w:hint="eastAsia"/>
        </w:rPr>
        <w:t>当薬局では、良質かつ適切な薬局サービスを提供するために、当薬局の個人情報保護の取扱いに関する基本方針にもとづいて、常に皆様の個人情報を適切に取り扱っています。また、当薬局における個人情報の利用目的は、次に掲げる事項です。</w:t>
      </w:r>
    </w:p>
    <w:p w14:paraId="110EAA03" w14:textId="77777777" w:rsidR="00454034" w:rsidRDefault="00454034">
      <w:pPr>
        <w:ind w:firstLineChars="100" w:firstLine="210"/>
      </w:pPr>
      <w:r>
        <w:rPr>
          <w:rFonts w:hint="eastAsia"/>
        </w:rPr>
        <w:t>個人情報の取扱いについて、ご不明な点や疑問などがございましたら、お気軽にお問い合わせください。</w:t>
      </w:r>
    </w:p>
    <w:p w14:paraId="7A9CF17B" w14:textId="77777777" w:rsidR="00454034" w:rsidRPr="006C2BF1" w:rsidRDefault="00454034">
      <w:pPr>
        <w:spacing w:line="0" w:lineRule="atLeast"/>
        <w:ind w:firstLineChars="100" w:firstLine="80"/>
        <w:rPr>
          <w:sz w:val="8"/>
        </w:rPr>
      </w:pPr>
    </w:p>
    <w:p w14:paraId="71E8E4F5" w14:textId="77777777" w:rsidR="00454034" w:rsidRDefault="00454034" w:rsidP="0027032F">
      <w:pPr>
        <w:spacing w:beforeLines="50" w:before="180"/>
        <w:ind w:firstLineChars="109" w:firstLine="229"/>
      </w:pPr>
      <w:r>
        <w:rPr>
          <w:rFonts w:hint="eastAsia"/>
        </w:rPr>
        <w:t>《皆様の個人情報の利用目的》</w:t>
      </w:r>
    </w:p>
    <w:tbl>
      <w:tblPr>
        <w:tblW w:w="0" w:type="auto"/>
        <w:tblInd w:w="99"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99" w:type="dxa"/>
          <w:right w:w="99" w:type="dxa"/>
        </w:tblCellMar>
        <w:tblLook w:val="0000" w:firstRow="0" w:lastRow="0" w:firstColumn="0" w:lastColumn="0" w:noHBand="0" w:noVBand="0"/>
      </w:tblPr>
      <w:tblGrid>
        <w:gridCol w:w="9072"/>
      </w:tblGrid>
      <w:tr w:rsidR="00454034" w14:paraId="56DF8339" w14:textId="77777777">
        <w:trPr>
          <w:trHeight w:val="109"/>
        </w:trPr>
        <w:tc>
          <w:tcPr>
            <w:tcW w:w="9072" w:type="dxa"/>
            <w:tcBorders>
              <w:top w:val="threeDEmboss" w:sz="24" w:space="0" w:color="auto"/>
              <w:left w:val="threeDEmboss" w:sz="24" w:space="0" w:color="auto"/>
              <w:bottom w:val="threeDEngrave" w:sz="24" w:space="0" w:color="auto"/>
              <w:right w:val="threeDEngrave" w:sz="24" w:space="0" w:color="auto"/>
            </w:tcBorders>
          </w:tcPr>
          <w:p w14:paraId="0EA46CCA"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当薬局における調剤サービスの提供</w:t>
            </w:r>
          </w:p>
          <w:p w14:paraId="54EE3682" w14:textId="77777777" w:rsidR="00454034" w:rsidRDefault="00454034" w:rsidP="00454034">
            <w:pPr>
              <w:numPr>
                <w:ilvl w:val="0"/>
                <w:numId w:val="2"/>
              </w:numPr>
              <w:tabs>
                <w:tab w:val="clear" w:pos="360"/>
                <w:tab w:val="left" w:pos="609"/>
              </w:tabs>
              <w:ind w:leftChars="68" w:left="481" w:rightChars="69" w:right="145" w:hangingChars="161" w:hanging="338"/>
            </w:pPr>
            <w:r>
              <w:rPr>
                <w:rFonts w:hint="eastAsia"/>
              </w:rPr>
              <w:t>医薬品を安全に使用していただくために必要な事項の把握（副作用歴、既往歴、アレルギー、体質、併用薬、ご住所や緊急時の連絡先など）</w:t>
            </w:r>
          </w:p>
          <w:p w14:paraId="51ADEABF"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病院、診療所、薬局、訪問看護ステーション、介護サービス事業者などとの必要な連携</w:t>
            </w:r>
          </w:p>
          <w:p w14:paraId="18139335"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病院、診療所などからの照会への回答</w:t>
            </w:r>
          </w:p>
          <w:p w14:paraId="4203085C"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家族などへの薬に関する説明</w:t>
            </w:r>
          </w:p>
          <w:p w14:paraId="09647C6E"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医療保険・介護保険等の請求事務（審査支払機関への調剤報酬明細書（レセプト）の提出、審査支払機関又は保険者への照会、審査支払機関または保険者からの照会への回答など）</w:t>
            </w:r>
          </w:p>
          <w:p w14:paraId="6F06349E"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薬剤師賠償責任保険などに係る保険会社への相談または届出など</w:t>
            </w:r>
          </w:p>
          <w:p w14:paraId="5C1D7520"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調剤サービスや業務の維持・改善のための基礎資料</w:t>
            </w:r>
          </w:p>
          <w:p w14:paraId="712343D5"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当薬局内で行う観察研究や症例報告</w:t>
            </w:r>
          </w:p>
          <w:p w14:paraId="70EE4234"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当薬局内で行う薬学生の薬局実務実習</w:t>
            </w:r>
          </w:p>
          <w:p w14:paraId="7F6EC098" w14:textId="77777777" w:rsidR="00454034" w:rsidRDefault="00454034" w:rsidP="00454034">
            <w:pPr>
              <w:numPr>
                <w:ilvl w:val="0"/>
                <w:numId w:val="2"/>
              </w:numPr>
              <w:tabs>
                <w:tab w:val="clear" w:pos="360"/>
                <w:tab w:val="num" w:pos="609"/>
              </w:tabs>
              <w:ind w:leftChars="69" w:left="483" w:rightChars="69" w:right="145" w:hangingChars="161" w:hanging="338"/>
            </w:pPr>
            <w:r>
              <w:rPr>
                <w:rFonts w:hint="eastAsia"/>
              </w:rPr>
              <w:t>外部監査機関への情報提供</w:t>
            </w:r>
          </w:p>
        </w:tc>
      </w:tr>
    </w:tbl>
    <w:p w14:paraId="57BA1339" w14:textId="77777777" w:rsidR="00454034" w:rsidRPr="00B841E0" w:rsidRDefault="00454034" w:rsidP="00B841E0">
      <w:pPr>
        <w:spacing w:beforeLines="50" w:before="180"/>
        <w:jc w:val="right"/>
        <w:rPr>
          <w:b/>
          <w:bCs/>
          <w:kern w:val="0"/>
          <w:sz w:val="40"/>
        </w:rPr>
      </w:pPr>
      <w:r>
        <w:rPr>
          <w:rFonts w:hint="eastAsia"/>
          <w:b/>
          <w:bCs/>
          <w:kern w:val="0"/>
          <w:sz w:val="40"/>
        </w:rPr>
        <w:t xml:space="preserve">グリーンファーマシー下小鳥店　　　　</w:t>
      </w:r>
    </w:p>
    <w:p w14:paraId="188052AB" w14:textId="77777777" w:rsidR="00454034" w:rsidRDefault="00454034" w:rsidP="002F2F44">
      <w:pPr>
        <w:jc w:val="right"/>
        <w:rPr>
          <w:lang w:eastAsia="zh-TW"/>
        </w:rPr>
      </w:pPr>
      <w:r>
        <w:rPr>
          <w:rFonts w:hint="eastAsia"/>
          <w:kern w:val="0"/>
          <w:lang w:eastAsia="zh-TW"/>
        </w:rPr>
        <w:t>開設者</w:t>
      </w:r>
      <w:r>
        <w:rPr>
          <w:rFonts w:hint="eastAsia"/>
          <w:lang w:eastAsia="zh-TW"/>
        </w:rPr>
        <w:t>：株式会社成田</w:t>
      </w:r>
      <w:r>
        <w:rPr>
          <w:rFonts w:hint="eastAsia"/>
          <w:kern w:val="0"/>
          <w:lang w:eastAsia="zh-TW"/>
        </w:rPr>
        <w:t xml:space="preserve">　代表取締役　成田久美子</w:t>
      </w:r>
    </w:p>
    <w:p w14:paraId="0DF01F40" w14:textId="77777777" w:rsidR="00454034" w:rsidRDefault="00454034">
      <w:pPr>
        <w:ind w:firstLineChars="100" w:firstLine="271"/>
        <w:jc w:val="right"/>
        <w:rPr>
          <w:lang w:eastAsia="zh-TW"/>
        </w:rPr>
      </w:pPr>
      <w:r w:rsidRPr="00454034">
        <w:rPr>
          <w:rFonts w:hint="eastAsia"/>
          <w:spacing w:val="37"/>
          <w:w w:val="94"/>
          <w:kern w:val="0"/>
          <w:fitText w:val="2376" w:id="-1823755008"/>
          <w:lang w:eastAsia="zh-TW"/>
        </w:rPr>
        <w:t>個人情報取扱責任</w:t>
      </w:r>
      <w:r w:rsidRPr="00454034">
        <w:rPr>
          <w:rFonts w:hint="eastAsia"/>
          <w:spacing w:val="4"/>
          <w:w w:val="94"/>
          <w:kern w:val="0"/>
          <w:fitText w:val="2376" w:id="-1823755008"/>
          <w:lang w:eastAsia="zh-TW"/>
        </w:rPr>
        <w:t>者</w:t>
      </w:r>
      <w:r>
        <w:rPr>
          <w:rFonts w:hint="eastAsia"/>
          <w:lang w:eastAsia="zh-TW"/>
        </w:rPr>
        <w:t>：三浦容</w:t>
      </w:r>
      <w:r>
        <w:rPr>
          <w:rFonts w:hint="eastAsia"/>
          <w:kern w:val="0"/>
          <w:lang w:eastAsia="zh-TW"/>
        </w:rPr>
        <w:t>子（管理薬剤師）</w:t>
      </w:r>
    </w:p>
    <w:p w14:paraId="4FEB8568" w14:textId="77777777" w:rsidR="00454034" w:rsidRDefault="00454034" w:rsidP="0027032F">
      <w:pPr>
        <w:ind w:right="960" w:firstLineChars="1100" w:firstLine="2640"/>
        <w:rPr>
          <w:sz w:val="24"/>
        </w:rPr>
      </w:pPr>
      <w:r>
        <w:rPr>
          <w:rFonts w:hint="eastAsia"/>
          <w:sz w:val="24"/>
        </w:rPr>
        <w:t xml:space="preserve">（お問い合わせ先）　</w:t>
      </w:r>
    </w:p>
    <w:p w14:paraId="1969D89A" w14:textId="078ABA0C" w:rsidR="00454034" w:rsidRDefault="00454034" w:rsidP="00472A52">
      <w:pPr>
        <w:wordWrap w:val="0"/>
        <w:ind w:firstLineChars="100" w:firstLine="240"/>
        <w:jc w:val="right"/>
        <w:rPr>
          <w:sz w:val="24"/>
        </w:rPr>
      </w:pPr>
      <w:r>
        <w:rPr>
          <w:rFonts w:hint="eastAsia"/>
          <w:sz w:val="24"/>
        </w:rPr>
        <w:t>〒370-0074　群馬県高崎市下小鳥町740-3</w:t>
      </w:r>
      <w:r w:rsidR="00472A52">
        <w:rPr>
          <w:rFonts w:hint="eastAsia"/>
          <w:sz w:val="24"/>
        </w:rPr>
        <w:t xml:space="preserve">　　　　　　　　　　　　　　</w:t>
      </w:r>
    </w:p>
    <w:p w14:paraId="0CA73C0E" w14:textId="6D9DE0CA" w:rsidR="00454034" w:rsidRPr="00B841E0" w:rsidRDefault="00472A52" w:rsidP="00472A52">
      <w:pPr>
        <w:wordWrap w:val="0"/>
        <w:spacing w:line="0" w:lineRule="atLeast"/>
        <w:ind w:firstLineChars="100" w:firstLine="210"/>
        <w:jc w:val="right"/>
        <w:rPr>
          <w:kern w:val="0"/>
          <w:sz w:val="24"/>
        </w:rPr>
      </w:pPr>
      <w:hyperlink r:id="rId7" w:history="1">
        <w:r w:rsidRPr="000F14BA">
          <w:rPr>
            <w:rStyle w:val="af"/>
            <w:rFonts w:hint="eastAsia"/>
            <w:kern w:val="0"/>
            <w:sz w:val="24"/>
          </w:rPr>
          <w:t>TEL:027</w:t>
        </w:r>
        <w:r w:rsidRPr="000F14BA">
          <w:rPr>
            <w:rStyle w:val="af"/>
            <w:rFonts w:hint="eastAsia"/>
            <w:sz w:val="24"/>
          </w:rPr>
          <w:t>-384-2670</w:t>
        </w:r>
      </w:hyperlink>
      <w:r>
        <w:rPr>
          <w:rFonts w:hint="eastAsia"/>
          <w:sz w:val="24"/>
        </w:rPr>
        <w:t xml:space="preserve">　　　　　　　　　　　　　　</w:t>
      </w:r>
    </w:p>
    <w:p w14:paraId="06B789BB" w14:textId="5F920490" w:rsidR="00454034" w:rsidRDefault="00454034" w:rsidP="00472A52">
      <w:pPr>
        <w:wordWrap w:val="0"/>
        <w:spacing w:line="0" w:lineRule="atLeast"/>
        <w:ind w:firstLineChars="100" w:firstLine="240"/>
        <w:jc w:val="right"/>
        <w:rPr>
          <w:sz w:val="24"/>
        </w:rPr>
      </w:pPr>
      <w:r>
        <w:rPr>
          <w:rFonts w:hint="eastAsia"/>
          <w:sz w:val="24"/>
        </w:rPr>
        <w:t>FAX:072-384-2671</w:t>
      </w:r>
      <w:r w:rsidR="00472A52">
        <w:rPr>
          <w:rFonts w:hint="eastAsia"/>
          <w:sz w:val="24"/>
        </w:rPr>
        <w:t xml:space="preserve">　　　　　　　　　　　　　　</w:t>
      </w:r>
    </w:p>
    <w:p w14:paraId="399E66B9" w14:textId="77777777" w:rsidR="00472A52" w:rsidRDefault="00472A52">
      <w:pPr>
        <w:spacing w:line="0" w:lineRule="atLeast"/>
        <w:ind w:firstLineChars="100" w:firstLine="240"/>
        <w:jc w:val="right"/>
        <w:rPr>
          <w:sz w:val="24"/>
        </w:rPr>
      </w:pPr>
    </w:p>
    <w:p w14:paraId="4A2B7797" w14:textId="543C25E6" w:rsidR="00454034" w:rsidRPr="00B841E0" w:rsidRDefault="00472A52" w:rsidP="00472A52">
      <w:pPr>
        <w:wordWrap w:val="0"/>
        <w:spacing w:line="0" w:lineRule="atLeast"/>
        <w:ind w:firstLineChars="100" w:firstLine="240"/>
        <w:jc w:val="right"/>
        <w:rPr>
          <w:sz w:val="24"/>
        </w:rPr>
      </w:pPr>
      <w:r>
        <w:rPr>
          <w:rFonts w:hint="eastAsia"/>
          <w:kern w:val="0"/>
          <w:sz w:val="24"/>
        </w:rPr>
        <w:t xml:space="preserve">　　　　　　　　　　</w:t>
      </w:r>
      <w:r w:rsidR="00454034" w:rsidRPr="00E81F84">
        <w:rPr>
          <w:rFonts w:hint="eastAsia"/>
          <w:spacing w:val="2"/>
          <w:w w:val="91"/>
          <w:kern w:val="0"/>
          <w:sz w:val="24"/>
          <w:fitText w:val="1320" w:id="-1823317760"/>
        </w:rPr>
        <w:t>ホームペー</w:t>
      </w:r>
      <w:r w:rsidR="00454034" w:rsidRPr="00E81F84">
        <w:rPr>
          <w:rFonts w:hint="eastAsia"/>
          <w:spacing w:val="-2"/>
          <w:w w:val="91"/>
          <w:kern w:val="0"/>
          <w:sz w:val="24"/>
          <w:fitText w:val="1320" w:id="-1823317760"/>
        </w:rPr>
        <w:t>ジ</w:t>
      </w:r>
      <w:r w:rsidR="00454034">
        <w:rPr>
          <w:rFonts w:hint="eastAsia"/>
          <w:sz w:val="24"/>
        </w:rPr>
        <w:t>:</w:t>
      </w:r>
      <w:r w:rsidRPr="00472A52">
        <w:t xml:space="preserve"> </w:t>
      </w:r>
      <w:r w:rsidRPr="00472A52">
        <w:rPr>
          <w:sz w:val="24"/>
        </w:rPr>
        <w:t>https://www.e-classa.net/greenpharmacy-takasaki/index.htm</w:t>
      </w:r>
      <w:r w:rsidR="00454034">
        <w:rPr>
          <w:rFonts w:hint="eastAsia"/>
          <w:sz w:val="24"/>
        </w:rPr>
        <w:t xml:space="preserve">　　　　　　　　</w:t>
      </w:r>
    </w:p>
    <w:p w14:paraId="31B42502" w14:textId="4726942C" w:rsidR="00454034" w:rsidRDefault="00454034" w:rsidP="00472A52">
      <w:pPr>
        <w:wordWrap w:val="0"/>
        <w:spacing w:line="0" w:lineRule="atLeast"/>
        <w:ind w:firstLineChars="100" w:firstLine="240"/>
        <w:jc w:val="right"/>
        <w:rPr>
          <w:sz w:val="24"/>
        </w:rPr>
      </w:pPr>
      <w:r>
        <w:rPr>
          <w:rFonts w:hint="eastAsia"/>
          <w:kern w:val="0"/>
          <w:sz w:val="24"/>
        </w:rPr>
        <w:t xml:space="preserve">　</w:t>
      </w:r>
      <w:r w:rsidRPr="007A6171">
        <w:rPr>
          <w:rFonts w:hint="eastAsia"/>
          <w:spacing w:val="60"/>
          <w:kern w:val="0"/>
          <w:sz w:val="24"/>
          <w:fitText w:val="1320" w:id="-1823754496"/>
        </w:rPr>
        <w:t>Ｅメー</w:t>
      </w:r>
      <w:r w:rsidRPr="007A6171">
        <w:rPr>
          <w:rFonts w:hint="eastAsia"/>
          <w:kern w:val="0"/>
          <w:sz w:val="24"/>
          <w:fitText w:val="1320" w:id="-1823754496"/>
        </w:rPr>
        <w:t>ル</w:t>
      </w:r>
      <w:r>
        <w:rPr>
          <w:rFonts w:hint="eastAsia"/>
          <w:sz w:val="24"/>
        </w:rPr>
        <w:t>:green.ph.2025@outlook.jp</w:t>
      </w:r>
      <w:r w:rsidR="00472A52">
        <w:rPr>
          <w:rFonts w:hint="eastAsia"/>
          <w:sz w:val="24"/>
        </w:rPr>
        <w:t xml:space="preserve">　　　　　　　　　　　　　　　　</w:t>
      </w:r>
    </w:p>
    <w:p w14:paraId="175D1F2A" w14:textId="77777777" w:rsidR="00472A52" w:rsidRPr="00472A52" w:rsidRDefault="00472A52" w:rsidP="00472A52">
      <w:pPr>
        <w:spacing w:line="0" w:lineRule="atLeast"/>
        <w:ind w:firstLineChars="100" w:firstLine="240"/>
        <w:jc w:val="right"/>
        <w:rPr>
          <w:sz w:val="24"/>
        </w:rPr>
      </w:pPr>
    </w:p>
    <w:p w14:paraId="666D2B02" w14:textId="4B8468C5" w:rsidR="00454034" w:rsidRDefault="00454034" w:rsidP="00454034">
      <w:pPr>
        <w:pBdr>
          <w:top w:val="nil"/>
          <w:left w:val="nil"/>
          <w:bottom w:val="nil"/>
          <w:right w:val="nil"/>
          <w:between w:val="nil"/>
        </w:pBdr>
        <w:ind w:right="-49" w:firstLineChars="300" w:firstLine="1080"/>
        <w:rPr>
          <w:rFonts w:ascii="M PLUS 1p" w:eastAsia="M PLUS 1p" w:hAnsi="M PLUS 1p" w:cs="M PLUS 1p"/>
          <w:sz w:val="36"/>
          <w:szCs w:val="36"/>
          <w:lang w:eastAsia="zh-TW"/>
        </w:rPr>
      </w:pPr>
      <w:r>
        <w:rPr>
          <w:rFonts w:ascii="M PLUS 1p" w:eastAsia="M PLUS 1p" w:hAnsi="M PLUS 1p" w:cs="M PLUS 1p"/>
          <w:sz w:val="36"/>
          <w:szCs w:val="36"/>
          <w:lang w:eastAsia="zh-TW"/>
        </w:rPr>
        <w:lastRenderedPageBreak/>
        <w:t>指定居宅療養管理指導事業者</w:t>
      </w:r>
    </w:p>
    <w:p w14:paraId="0517E4D1" w14:textId="77777777" w:rsidR="00454034" w:rsidRPr="008D46C3" w:rsidRDefault="00454034" w:rsidP="00454034">
      <w:pPr>
        <w:pBdr>
          <w:top w:val="nil"/>
          <w:left w:val="nil"/>
          <w:bottom w:val="nil"/>
          <w:right w:val="nil"/>
          <w:between w:val="nil"/>
        </w:pBdr>
        <w:ind w:right="92" w:firstLineChars="300" w:firstLine="1080"/>
        <w:rPr>
          <w:rFonts w:ascii="M PLUS 1p" w:hAnsi="M PLUS 1p" w:cs="M PLUS 1p" w:hint="eastAsia"/>
          <w:color w:val="000000"/>
          <w:sz w:val="36"/>
          <w:szCs w:val="36"/>
          <w:lang w:eastAsia="zh-TW"/>
        </w:rPr>
      </w:pPr>
      <w:r>
        <w:rPr>
          <w:rFonts w:ascii="M PLUS 1p" w:eastAsia="M PLUS 1p" w:hAnsi="M PLUS 1p" w:cs="M PLUS 1p"/>
          <w:sz w:val="36"/>
          <w:szCs w:val="36"/>
          <w:lang w:eastAsia="zh-TW"/>
        </w:rPr>
        <w:t>指定介護予防居宅療養管理指導事業者</w:t>
      </w:r>
      <w:r>
        <w:rPr>
          <w:rFonts w:ascii="M PLUS 1p" w:eastAsia="M PLUS 1p" w:hAnsi="M PLUS 1p" w:cs="M PLUS 1p"/>
          <w:color w:val="000000"/>
          <w:sz w:val="36"/>
          <w:szCs w:val="36"/>
          <w:lang w:eastAsia="zh-TW"/>
        </w:rPr>
        <w:t xml:space="preserve">　運営規程</w:t>
      </w:r>
    </w:p>
    <w:p w14:paraId="6D29E7B4" w14:textId="77777777" w:rsidR="00E55983" w:rsidRDefault="00454034" w:rsidP="00E55983">
      <w:pPr>
        <w:pBdr>
          <w:top w:val="nil"/>
          <w:left w:val="nil"/>
          <w:bottom w:val="nil"/>
          <w:right w:val="nil"/>
          <w:between w:val="nil"/>
        </w:pBdr>
        <w:jc w:val="right"/>
        <w:rPr>
          <w:rFonts w:ascii="M PLUS 1p" w:hAnsi="M PLUS 1p" w:cs="M PLUS 1p" w:hint="eastAsia"/>
          <w:color w:val="000000"/>
          <w:szCs w:val="21"/>
          <w:lang w:eastAsia="zh-TW"/>
        </w:rPr>
      </w:pPr>
      <w:r>
        <w:rPr>
          <w:rFonts w:ascii="M PLUS 1p" w:eastAsia="M PLUS 1p" w:hAnsi="M PLUS 1p" w:cs="M PLUS 1p"/>
          <w:color w:val="000000"/>
          <w:szCs w:val="21"/>
          <w:lang w:eastAsia="zh-TW"/>
        </w:rPr>
        <w:t xml:space="preserve">　　　　　　　　　　　　　　　　　　　　</w:t>
      </w:r>
    </w:p>
    <w:p w14:paraId="03CF03FE" w14:textId="676D74E2" w:rsidR="00454034" w:rsidRPr="00E55983" w:rsidRDefault="00454034" w:rsidP="00E55983">
      <w:pPr>
        <w:pBdr>
          <w:top w:val="nil"/>
          <w:left w:val="nil"/>
          <w:bottom w:val="nil"/>
          <w:right w:val="nil"/>
          <w:between w:val="nil"/>
        </w:pBdr>
        <w:ind w:right="420"/>
        <w:rPr>
          <w:rFonts w:ascii="M PLUS 1p" w:hAnsi="M PLUS 1p" w:cs="M PLUS 1p" w:hint="eastAsia"/>
          <w:color w:val="000000"/>
          <w:szCs w:val="21"/>
        </w:rPr>
      </w:pPr>
      <w:r>
        <w:rPr>
          <w:rFonts w:ascii="M PLUS 1p" w:eastAsia="M PLUS 1p" w:hAnsi="M PLUS 1p" w:cs="M PLUS 1p"/>
          <w:color w:val="000000"/>
          <w:szCs w:val="21"/>
        </w:rPr>
        <w:t>（事業の目的）</w:t>
      </w:r>
    </w:p>
    <w:p w14:paraId="37D8CD6A"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第１条</w:t>
      </w:r>
    </w:p>
    <w:p w14:paraId="134D2072"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指定居宅サービス事業者）が行う居宅療養管理指導または介護予防居宅療養管理指導（以下、「居宅療養管理指導等」という。）の業務の適正な運営を確保するために人員および管理運営に関する事項を定め、要介護状態または要支援状態にあり、主治の医師等が交付した処方せんに基づき薬剤師の訪問を必要と認めた利用者に対し、</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の薬剤師が適正な居宅療養管理指導等を提供することを目的とする。</w:t>
      </w:r>
    </w:p>
    <w:p w14:paraId="10E26D1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利用者が要介護状態または要支援状態となった場合においても、可能な限りその居宅において、その有する能力に応じ自立した日常生活を営むことができるよう、担当する薬剤師は通院困難な利用者に対してその居宅を訪問し、その心身の状況、置かれている環境等を把握し、それらを踏まえて療養上の管理及び指導を行うことにより、療養生活の質の向上を図る。</w:t>
      </w:r>
    </w:p>
    <w:p w14:paraId="597FBD42"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148C65C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（運営の方針）</w:t>
      </w:r>
    </w:p>
    <w:p w14:paraId="6928F368"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第２条</w:t>
      </w:r>
    </w:p>
    <w:p w14:paraId="630EC980"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１．要介護者または要支援者（以下、「利用者」という）の意思および人格を尊重し、常に利用者の立場に立ったサービスの提供に努める。</w:t>
      </w:r>
    </w:p>
    <w:p w14:paraId="495522D8"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２．地域との結びつきを重視し、市町村、居宅介護支援事業者、他の居宅サービス事業者その他の保健、医療、福祉サービスを提供する者との密接な連携に努める。</w:t>
      </w:r>
    </w:p>
    <w:p w14:paraId="62268F29"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３．適正かつ円滑なサービスを提供するため、以下の要件を満たすこととする。</w:t>
      </w:r>
    </w:p>
    <w:p w14:paraId="7C4EF7CD"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・保険薬局であること。</w:t>
      </w:r>
    </w:p>
    <w:p w14:paraId="7C85607D"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・在宅患者訪問薬剤管理指導の届出を行っていること。</w:t>
      </w:r>
    </w:p>
    <w:p w14:paraId="23D3A6B4"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・麻薬小売業者としての許可を取得していること。</w:t>
      </w:r>
    </w:p>
    <w:p w14:paraId="09AF14A5" w14:textId="77777777" w:rsidR="00454034" w:rsidRDefault="00454034">
      <w:pPr>
        <w:pBdr>
          <w:top w:val="nil"/>
          <w:left w:val="nil"/>
          <w:bottom w:val="nil"/>
          <w:right w:val="nil"/>
          <w:between w:val="nil"/>
        </w:pBdr>
        <w:ind w:left="630" w:hanging="630"/>
        <w:rPr>
          <w:rFonts w:ascii="M PLUS 1p" w:eastAsia="M PLUS 1p" w:hAnsi="M PLUS 1p" w:cs="M PLUS 1p"/>
          <w:color w:val="000000"/>
          <w:szCs w:val="21"/>
        </w:rPr>
      </w:pPr>
      <w:r>
        <w:rPr>
          <w:rFonts w:ascii="M PLUS 1p" w:eastAsia="M PLUS 1p" w:hAnsi="M PLUS 1p" w:cs="M PLUS 1p"/>
          <w:color w:val="000000"/>
          <w:szCs w:val="21"/>
        </w:rPr>
        <w:t xml:space="preserve">　　・利用者に関して秘密が保持でき、利用者やその家族、連携する他職種者と相談するスペースを薬局内に確保していること。但し、他の業務との兼用を可とする。</w:t>
      </w:r>
    </w:p>
    <w:p w14:paraId="1CB7BBD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・居宅療養管理指導等サービスの提供に必要な設備および備品を備えていること。</w:t>
      </w:r>
    </w:p>
    <w:p w14:paraId="4FADB591"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561B57B0"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（従業者の職種、員数）</w:t>
      </w:r>
    </w:p>
    <w:p w14:paraId="71FFD6D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第３条</w:t>
      </w:r>
    </w:p>
    <w:p w14:paraId="7EE32457"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１．従業者について</w:t>
      </w:r>
    </w:p>
    <w:p w14:paraId="6AF61D3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・居宅療養管理指導等に従事する薬剤師を配置する。</w:t>
      </w:r>
    </w:p>
    <w:p w14:paraId="7ECB60FA"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・従事する薬剤師は保険薬剤師の登録を行う。</w:t>
      </w:r>
    </w:p>
    <w:p w14:paraId="5B545838" w14:textId="77777777" w:rsidR="00454034" w:rsidRPr="00A74F6B" w:rsidRDefault="00454034">
      <w:pPr>
        <w:pBdr>
          <w:top w:val="nil"/>
          <w:left w:val="nil"/>
          <w:bottom w:val="nil"/>
          <w:right w:val="nil"/>
          <w:between w:val="nil"/>
        </w:pBdr>
        <w:ind w:left="630" w:hanging="630"/>
        <w:rPr>
          <w:rFonts w:ascii="M PLUS 1p" w:hAnsi="M PLUS 1p" w:cs="M PLUS 1p" w:hint="eastAsia"/>
          <w:color w:val="000000"/>
          <w:szCs w:val="21"/>
        </w:rPr>
      </w:pPr>
      <w:r>
        <w:rPr>
          <w:rFonts w:ascii="M PLUS 1p" w:eastAsia="M PLUS 1p" w:hAnsi="M PLUS 1p" w:cs="M PLUS 1p"/>
          <w:color w:val="000000"/>
          <w:szCs w:val="21"/>
        </w:rPr>
        <w:t xml:space="preserve">　　・従事する薬剤師の数は、居宅療養管理指導等を行う利用者数および保険薬局の通常業務等を勘案した必要数とする。</w:t>
      </w:r>
    </w:p>
    <w:p w14:paraId="4DC950D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２．管理者について</w:t>
      </w:r>
    </w:p>
    <w:p w14:paraId="3F2FCCB5" w14:textId="77777777" w:rsidR="00454034" w:rsidRDefault="00454034">
      <w:pPr>
        <w:pBdr>
          <w:top w:val="nil"/>
          <w:left w:val="nil"/>
          <w:bottom w:val="nil"/>
          <w:right w:val="nil"/>
          <w:between w:val="nil"/>
        </w:pBdr>
        <w:rPr>
          <w:rFonts w:ascii="M PLUS 1p" w:hAnsi="M PLUS 1p" w:cs="M PLUS 1p" w:hint="eastAsia"/>
          <w:color w:val="000000"/>
          <w:szCs w:val="21"/>
        </w:rPr>
      </w:pPr>
      <w:r>
        <w:rPr>
          <w:rFonts w:ascii="M PLUS 1p" w:eastAsia="M PLUS 1p" w:hAnsi="M PLUS 1p" w:cs="M PLUS 1p"/>
          <w:color w:val="000000"/>
          <w:szCs w:val="21"/>
        </w:rPr>
        <w:t xml:space="preserve">　　・常勤の管理者１名を配置する。但し、業務に支障がない限り、</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の管理者との兼務を可とする。</w:t>
      </w:r>
    </w:p>
    <w:p w14:paraId="62111B01" w14:textId="77777777" w:rsidR="00E55983" w:rsidRDefault="00E55983">
      <w:pPr>
        <w:pBdr>
          <w:top w:val="nil"/>
          <w:left w:val="nil"/>
          <w:bottom w:val="nil"/>
          <w:right w:val="nil"/>
          <w:between w:val="nil"/>
        </w:pBdr>
        <w:rPr>
          <w:rFonts w:ascii="M PLUS 1p" w:hAnsi="M PLUS 1p" w:cs="M PLUS 1p" w:hint="eastAsia"/>
          <w:color w:val="000000"/>
          <w:szCs w:val="21"/>
        </w:rPr>
      </w:pPr>
    </w:p>
    <w:p w14:paraId="004C8AB5" w14:textId="7BAAC9EA"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lastRenderedPageBreak/>
        <w:t>（職務の内容）</w:t>
      </w:r>
    </w:p>
    <w:p w14:paraId="1371F36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第４条</w:t>
      </w:r>
    </w:p>
    <w:p w14:paraId="1594AD3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薬剤師の行う居宅療養管理指導等の提供に当たっては、医師および歯科医師の交付する処方せんの指示に基づき訪問等を行い、常に利用者の病状および心身の状況を把握し、継続的な薬学的管理指導を行う。また、医薬品が要介護者のＡＤＬやＱＯＬに及ぼしている影響を確認し適切な対応を図るなど、居宅における日常生活の自立に資するよう妥当適切に行う。</w:t>
      </w:r>
    </w:p>
    <w:p w14:paraId="03C5C832"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２．訪問等により行った居宅療養管理指導等の内容は、速やかに記録を作成するとともに、処方医等および必要に応じ介護支援専門員、他のサービス事業者に報告する。</w:t>
      </w:r>
    </w:p>
    <w:p w14:paraId="559DC816"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2111E08C"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（営業日および営業時間）</w:t>
      </w:r>
    </w:p>
    <w:p w14:paraId="45E01DC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第５条</w:t>
      </w:r>
    </w:p>
    <w:p w14:paraId="41E2F046" w14:textId="47D8DA28"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１．原則として、営業日および営業時間は保険薬局として許可された営業日、営業時間とする。但し、国民の祝祭日、年末年始（１２月</w:t>
      </w:r>
      <w:r w:rsidR="00472A52">
        <w:rPr>
          <w:rFonts w:ascii="M PLUS 1p" w:hAnsi="M PLUS 1p" w:cs="M PLUS 1p" w:hint="eastAsia"/>
          <w:color w:val="000000"/>
          <w:szCs w:val="21"/>
        </w:rPr>
        <w:t>２９</w:t>
      </w:r>
      <w:r>
        <w:rPr>
          <w:rFonts w:ascii="M PLUS 1p" w:eastAsia="M PLUS 1p" w:hAnsi="M PLUS 1p" w:cs="M PLUS 1p"/>
          <w:color w:val="000000"/>
          <w:szCs w:val="21"/>
        </w:rPr>
        <w:t>日～１月</w:t>
      </w:r>
      <w:r>
        <w:rPr>
          <w:rFonts w:asciiTheme="minorEastAsia" w:hAnsiTheme="minorEastAsia" w:cs="M PLUS 1p" w:hint="eastAsia"/>
          <w:color w:val="000000"/>
          <w:szCs w:val="21"/>
        </w:rPr>
        <w:t>３</w:t>
      </w:r>
      <w:r>
        <w:rPr>
          <w:rFonts w:ascii="M PLUS 1p" w:eastAsia="M PLUS 1p" w:hAnsi="M PLUS 1p" w:cs="M PLUS 1p"/>
          <w:color w:val="000000"/>
          <w:szCs w:val="21"/>
        </w:rPr>
        <w:t>日）を除く。</w:t>
      </w:r>
    </w:p>
    <w:p w14:paraId="3A2881E0" w14:textId="329F649F" w:rsidR="00454034" w:rsidRDefault="00454034">
      <w:pPr>
        <w:pBdr>
          <w:top w:val="nil"/>
          <w:left w:val="nil"/>
          <w:bottom w:val="nil"/>
          <w:right w:val="nil"/>
          <w:between w:val="nil"/>
        </w:pBdr>
        <w:ind w:left="420" w:hanging="420"/>
        <w:rPr>
          <w:rFonts w:asciiTheme="minorEastAsia" w:hAnsiTheme="minorEastAsia" w:cs="M PLUS 1p"/>
          <w:color w:val="000000"/>
          <w:szCs w:val="21"/>
        </w:rPr>
      </w:pPr>
      <w:r>
        <w:rPr>
          <w:rFonts w:ascii="M PLUS 1p" w:eastAsia="M PLUS 1p" w:hAnsi="M PLUS 1p" w:cs="M PLUS 1p"/>
          <w:color w:val="000000"/>
          <w:szCs w:val="21"/>
        </w:rPr>
        <w:t xml:space="preserve">　２．通常、月</w:t>
      </w:r>
      <w:r>
        <w:rPr>
          <w:rFonts w:asciiTheme="minorEastAsia" w:hAnsiTheme="minorEastAsia" w:cs="M PLUS 1p" w:hint="eastAsia"/>
          <w:color w:val="000000"/>
          <w:szCs w:val="21"/>
        </w:rPr>
        <w:t>・火・木・金</w:t>
      </w:r>
      <w:r>
        <w:rPr>
          <w:rFonts w:ascii="M PLUS 1p" w:eastAsia="M PLUS 1p" w:hAnsi="M PLUS 1p" w:cs="M PLUS 1p"/>
          <w:color w:val="000000"/>
          <w:szCs w:val="21"/>
        </w:rPr>
        <w:t>の</w:t>
      </w:r>
      <w:r>
        <w:rPr>
          <w:rFonts w:asciiTheme="minorEastAsia" w:hAnsiTheme="minorEastAsia" w:cs="M PLUS 1p" w:hint="eastAsia"/>
          <w:color w:val="000000"/>
          <w:szCs w:val="21"/>
        </w:rPr>
        <w:t>９：００</w:t>
      </w:r>
      <w:r>
        <w:rPr>
          <w:rFonts w:ascii="M PLUS 1p" w:eastAsia="M PLUS 1p" w:hAnsi="M PLUS 1p" w:cs="M PLUS 1p"/>
          <w:color w:val="000000"/>
          <w:szCs w:val="21"/>
        </w:rPr>
        <w:t>～</w:t>
      </w:r>
      <w:r>
        <w:rPr>
          <w:rFonts w:asciiTheme="minorEastAsia" w:hAnsiTheme="minorEastAsia" w:cs="M PLUS 1p" w:hint="eastAsia"/>
          <w:color w:val="000000"/>
          <w:szCs w:val="21"/>
        </w:rPr>
        <w:t>１</w:t>
      </w:r>
      <w:r w:rsidR="00472A52">
        <w:rPr>
          <w:rFonts w:asciiTheme="minorEastAsia" w:hAnsiTheme="minorEastAsia" w:cs="M PLUS 1p" w:hint="eastAsia"/>
          <w:color w:val="000000"/>
          <w:szCs w:val="21"/>
        </w:rPr>
        <w:t>３</w:t>
      </w:r>
      <w:r>
        <w:rPr>
          <w:rFonts w:asciiTheme="minorEastAsia" w:hAnsiTheme="minorEastAsia" w:cs="M PLUS 1p" w:hint="eastAsia"/>
          <w:color w:val="000000"/>
          <w:szCs w:val="21"/>
        </w:rPr>
        <w:t>：</w:t>
      </w:r>
      <w:r w:rsidR="00472A52">
        <w:rPr>
          <w:rFonts w:asciiTheme="minorEastAsia" w:hAnsiTheme="minorEastAsia" w:cs="M PLUS 1p" w:hint="eastAsia"/>
          <w:color w:val="000000"/>
          <w:szCs w:val="21"/>
        </w:rPr>
        <w:t>００</w:t>
      </w:r>
      <w:r>
        <w:rPr>
          <w:rFonts w:ascii="M PLUS 1p" w:eastAsia="M PLUS 1p" w:hAnsi="M PLUS 1p" w:cs="M PLUS 1p"/>
          <w:color w:val="000000"/>
          <w:szCs w:val="21"/>
        </w:rPr>
        <w:t>、</w:t>
      </w:r>
      <w:r>
        <w:rPr>
          <w:rFonts w:asciiTheme="minorEastAsia" w:hAnsiTheme="minorEastAsia" w:cs="M PLUS 1p" w:hint="eastAsia"/>
          <w:color w:val="000000"/>
          <w:szCs w:val="21"/>
        </w:rPr>
        <w:t>１４：</w:t>
      </w:r>
      <w:r w:rsidR="00472A52">
        <w:rPr>
          <w:rFonts w:asciiTheme="minorEastAsia" w:hAnsiTheme="minorEastAsia" w:cs="M PLUS 1p" w:hint="eastAsia"/>
          <w:color w:val="000000"/>
          <w:szCs w:val="21"/>
        </w:rPr>
        <w:t>３</w:t>
      </w:r>
      <w:r>
        <w:rPr>
          <w:rFonts w:asciiTheme="minorEastAsia" w:hAnsiTheme="minorEastAsia" w:cs="M PLUS 1p" w:hint="eastAsia"/>
          <w:color w:val="000000"/>
          <w:szCs w:val="21"/>
        </w:rPr>
        <w:t>０～１８：</w:t>
      </w:r>
      <w:r w:rsidR="00472A52">
        <w:rPr>
          <w:rFonts w:asciiTheme="minorEastAsia" w:hAnsiTheme="minorEastAsia" w:cs="M PLUS 1p" w:hint="eastAsia"/>
          <w:color w:val="000000"/>
          <w:szCs w:val="21"/>
        </w:rPr>
        <w:t>３</w:t>
      </w:r>
      <w:r>
        <w:rPr>
          <w:rFonts w:asciiTheme="minorEastAsia" w:hAnsiTheme="minorEastAsia" w:cs="M PLUS 1p" w:hint="eastAsia"/>
          <w:color w:val="000000"/>
          <w:szCs w:val="21"/>
        </w:rPr>
        <w:t>０</w:t>
      </w:r>
    </w:p>
    <w:p w14:paraId="3F0B3D0D" w14:textId="6698974B" w:rsidR="00454034" w:rsidRDefault="00454034" w:rsidP="008D46C3">
      <w:pPr>
        <w:pBdr>
          <w:top w:val="nil"/>
          <w:left w:val="nil"/>
          <w:bottom w:val="nil"/>
          <w:right w:val="nil"/>
          <w:between w:val="nil"/>
        </w:pBdr>
        <w:ind w:leftChars="100" w:left="210" w:firstLineChars="500" w:firstLine="1050"/>
        <w:rPr>
          <w:rFonts w:ascii="M PLUS 1p" w:eastAsia="M PLUS 1p" w:hAnsi="M PLUS 1p" w:cs="M PLUS 1p"/>
          <w:color w:val="000000"/>
          <w:szCs w:val="21"/>
        </w:rPr>
      </w:pPr>
      <w:r>
        <w:rPr>
          <w:rFonts w:ascii="M PLUS 1p" w:eastAsia="M PLUS 1p" w:hAnsi="M PLUS 1p" w:cs="M PLUS 1p"/>
          <w:color w:val="000000"/>
          <w:szCs w:val="21"/>
        </w:rPr>
        <w:t>土曜日の</w:t>
      </w:r>
      <w:r>
        <w:rPr>
          <w:rFonts w:asciiTheme="minorEastAsia" w:hAnsiTheme="minorEastAsia" w:cs="M PLUS 1p" w:hint="eastAsia"/>
          <w:color w:val="000000"/>
          <w:szCs w:val="21"/>
        </w:rPr>
        <w:t>９：００</w:t>
      </w:r>
      <w:r>
        <w:rPr>
          <w:rFonts w:ascii="M PLUS 1p" w:eastAsia="M PLUS 1p" w:hAnsi="M PLUS 1p" w:cs="M PLUS 1p"/>
          <w:color w:val="000000"/>
          <w:szCs w:val="21"/>
        </w:rPr>
        <w:t>～</w:t>
      </w:r>
      <w:r>
        <w:rPr>
          <w:rFonts w:asciiTheme="minorEastAsia" w:hAnsiTheme="minorEastAsia" w:cs="M PLUS 1p" w:hint="eastAsia"/>
          <w:color w:val="000000"/>
          <w:szCs w:val="21"/>
        </w:rPr>
        <w:t>１</w:t>
      </w:r>
      <w:r w:rsidR="00472A52">
        <w:rPr>
          <w:rFonts w:asciiTheme="minorEastAsia" w:hAnsiTheme="minorEastAsia" w:cs="M PLUS 1p" w:hint="eastAsia"/>
          <w:color w:val="000000"/>
          <w:szCs w:val="21"/>
        </w:rPr>
        <w:t>３</w:t>
      </w:r>
      <w:r>
        <w:rPr>
          <w:rFonts w:asciiTheme="minorEastAsia" w:hAnsiTheme="minorEastAsia" w:cs="M PLUS 1p" w:hint="eastAsia"/>
          <w:color w:val="000000"/>
          <w:szCs w:val="21"/>
        </w:rPr>
        <w:t>：</w:t>
      </w:r>
      <w:r w:rsidR="00472A52">
        <w:rPr>
          <w:rFonts w:asciiTheme="minorEastAsia" w:hAnsiTheme="minorEastAsia" w:cs="M PLUS 1p" w:hint="eastAsia"/>
          <w:color w:val="000000"/>
          <w:szCs w:val="21"/>
        </w:rPr>
        <w:t>３</w:t>
      </w:r>
      <w:r>
        <w:rPr>
          <w:rFonts w:asciiTheme="minorEastAsia" w:hAnsiTheme="minorEastAsia" w:cs="M PLUS 1p" w:hint="eastAsia"/>
          <w:color w:val="000000"/>
          <w:szCs w:val="21"/>
        </w:rPr>
        <w:t>０</w:t>
      </w:r>
      <w:r>
        <w:rPr>
          <w:rFonts w:ascii="M PLUS 1p" w:eastAsia="M PLUS 1p" w:hAnsi="M PLUS 1p" w:cs="M PLUS 1p"/>
          <w:color w:val="000000"/>
          <w:szCs w:val="21"/>
        </w:rPr>
        <w:t>とする。</w:t>
      </w:r>
    </w:p>
    <w:p w14:paraId="2D31EAEC"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３．利用者には、営業時間外の連絡先も掲示する。</w:t>
      </w:r>
    </w:p>
    <w:p w14:paraId="6F0E3959"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0FBAEE77"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（通常の事業の実施地域）</w:t>
      </w:r>
    </w:p>
    <w:p w14:paraId="115B0AB3"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第６条</w:t>
      </w:r>
    </w:p>
    <w:p w14:paraId="6CB622B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１．通常の実施地域は、</w:t>
      </w:r>
      <w:r>
        <w:rPr>
          <w:rFonts w:asciiTheme="minorEastAsia" w:hAnsiTheme="minorEastAsia" w:cs="M PLUS 1p" w:hint="eastAsia"/>
          <w:color w:val="000000"/>
          <w:szCs w:val="21"/>
        </w:rPr>
        <w:t>高崎市</w:t>
      </w:r>
      <w:r>
        <w:rPr>
          <w:rFonts w:ascii="M PLUS 1p" w:eastAsia="M PLUS 1p" w:hAnsi="M PLUS 1p" w:cs="M PLUS 1p"/>
          <w:color w:val="000000"/>
          <w:szCs w:val="21"/>
        </w:rPr>
        <w:t>の区域とする。</w:t>
      </w:r>
    </w:p>
    <w:p w14:paraId="225F587F"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3ED2BDA7"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（指定居宅療養管理指導等の内容）</w:t>
      </w:r>
    </w:p>
    <w:p w14:paraId="35C28E61"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第７条</w:t>
      </w:r>
    </w:p>
    <w:p w14:paraId="03DCE97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１．薬剤師の行う居宅療養管理指導等の主な内容は、次の通りとする。</w:t>
      </w:r>
    </w:p>
    <w:p w14:paraId="4CF660D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・処方せんによる調剤（患者の状態に合わせた調剤上の工夫）</w:t>
      </w:r>
    </w:p>
    <w:p w14:paraId="22EDD85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・薬剤服用歴の管理</w:t>
      </w:r>
    </w:p>
    <w:p w14:paraId="19908ED1"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・薬剤等の居宅への配送</w:t>
      </w:r>
    </w:p>
    <w:p w14:paraId="59C3B74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・居宅における薬剤の保管・管理に関する指導</w:t>
      </w:r>
    </w:p>
    <w:p w14:paraId="445ADFF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・使用薬剤の有効性に関するモニタリング</w:t>
      </w:r>
    </w:p>
    <w:p w14:paraId="6D4F7B1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・薬剤の重複投与、相互作用等の回避</w:t>
      </w:r>
    </w:p>
    <w:p w14:paraId="1D31480B"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・副作用の早期発見、未然防止と適切な処置</w:t>
      </w:r>
    </w:p>
    <w:p w14:paraId="06A5940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・ＡＤＬ、ＱＯＬ等に及ぼす使用薬剤の影響確認</w:t>
      </w:r>
    </w:p>
    <w:p w14:paraId="192DB08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・使用薬剤、用法・用量等に関する医師等への助言</w:t>
      </w:r>
    </w:p>
    <w:p w14:paraId="08DB1EC4"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・麻薬製剤の選択および疼痛管理とその評価</w:t>
      </w:r>
    </w:p>
    <w:p w14:paraId="5937FD40"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・病態と服薬状況の確認、残薬および過不足薬の確認、指導</w:t>
      </w:r>
    </w:p>
    <w:p w14:paraId="53FB54FE"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・患者の住環境等を衛生的に保つための指導、助言</w:t>
      </w:r>
    </w:p>
    <w:p w14:paraId="6BF87ED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・在宅医療機器、用具、材料等の供給</w:t>
      </w:r>
    </w:p>
    <w:p w14:paraId="3726235E"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・在宅介護用品、福祉機器等の供給、相談応需</w:t>
      </w:r>
    </w:p>
    <w:p w14:paraId="4D27A856"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・その他、必要事項（不要薬剤等の廃棄処理、廃棄に関する指導等）</w:t>
      </w:r>
    </w:p>
    <w:p w14:paraId="0571C742"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0C4DCA32"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（利用料その他の費用の額）</w:t>
      </w:r>
    </w:p>
    <w:p w14:paraId="2D79529B" w14:textId="77777777" w:rsidR="00E55983" w:rsidRDefault="00454034">
      <w:pPr>
        <w:pBdr>
          <w:top w:val="nil"/>
          <w:left w:val="nil"/>
          <w:bottom w:val="nil"/>
          <w:right w:val="nil"/>
          <w:between w:val="nil"/>
        </w:pBdr>
        <w:rPr>
          <w:rFonts w:ascii="M PLUS 1p" w:hAnsi="M PLUS 1p" w:cs="M PLUS 1p" w:hint="eastAsia"/>
          <w:color w:val="000000"/>
          <w:szCs w:val="21"/>
        </w:rPr>
      </w:pPr>
      <w:r>
        <w:rPr>
          <w:rFonts w:ascii="M PLUS 1p" w:eastAsia="M PLUS 1p" w:hAnsi="M PLUS 1p" w:cs="M PLUS 1p"/>
          <w:color w:val="000000"/>
          <w:szCs w:val="21"/>
        </w:rPr>
        <w:t>第８条</w:t>
      </w:r>
    </w:p>
    <w:p w14:paraId="3DDFCD49" w14:textId="31B95186" w:rsidR="00454034" w:rsidRDefault="00454034" w:rsidP="00E55983">
      <w:pPr>
        <w:pBdr>
          <w:top w:val="nil"/>
          <w:left w:val="nil"/>
          <w:bottom w:val="nil"/>
          <w:right w:val="nil"/>
          <w:between w:val="nil"/>
        </w:pBdr>
        <w:ind w:firstLineChars="100" w:firstLine="210"/>
        <w:rPr>
          <w:rFonts w:ascii="M PLUS 1p" w:eastAsia="M PLUS 1p" w:hAnsi="M PLUS 1p" w:cs="M PLUS 1p"/>
          <w:color w:val="000000"/>
          <w:szCs w:val="21"/>
        </w:rPr>
      </w:pPr>
      <w:r>
        <w:rPr>
          <w:rFonts w:ascii="M PLUS 1p" w:eastAsia="M PLUS 1p" w:hAnsi="M PLUS 1p" w:cs="M PLUS 1p"/>
          <w:color w:val="000000"/>
          <w:szCs w:val="21"/>
        </w:rPr>
        <w:lastRenderedPageBreak/>
        <w:t>１．利用料については、介護報酬の告示上の額とする。</w:t>
      </w:r>
    </w:p>
    <w:p w14:paraId="4DD33D83"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２．利用料については、居宅療養管理指導等の実施前に、予め利用者またはその家族にサービスの内容及び費用について文書で説明し、同意を得ることとする。</w:t>
      </w:r>
    </w:p>
    <w:p w14:paraId="3BEBBC2F" w14:textId="77777777" w:rsidR="00454034" w:rsidRPr="008D46C3" w:rsidRDefault="00454034" w:rsidP="008D46C3">
      <w:pPr>
        <w:pBdr>
          <w:top w:val="nil"/>
          <w:left w:val="nil"/>
          <w:bottom w:val="nil"/>
          <w:right w:val="nil"/>
          <w:between w:val="nil"/>
        </w:pBdr>
        <w:ind w:left="420" w:hanging="420"/>
        <w:rPr>
          <w:rFonts w:ascii="M PLUS 1p" w:hAnsi="M PLUS 1p" w:cs="M PLUS 1p" w:hint="eastAsia"/>
          <w:color w:val="000000"/>
          <w:szCs w:val="21"/>
        </w:rPr>
      </w:pPr>
      <w:r>
        <w:rPr>
          <w:rFonts w:ascii="M PLUS 1p" w:eastAsia="M PLUS 1p" w:hAnsi="M PLUS 1p" w:cs="M PLUS 1p"/>
          <w:color w:val="000000"/>
          <w:szCs w:val="21"/>
        </w:rPr>
        <w:t xml:space="preserve">　３．居宅療養管理指導に要した交通費は、</w:t>
      </w:r>
      <w:r>
        <w:rPr>
          <w:rFonts w:asciiTheme="minorEastAsia" w:hAnsiTheme="minorEastAsia" w:cs="M PLUS 1p" w:hint="eastAsia"/>
          <w:color w:val="000000"/>
          <w:szCs w:val="21"/>
        </w:rPr>
        <w:t>第６条１で示した地域以外のみ実費を請求する。</w:t>
      </w:r>
    </w:p>
    <w:p w14:paraId="5D9F18A3"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3B80FC95"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（緊急時等における対応方法）</w:t>
      </w:r>
    </w:p>
    <w:p w14:paraId="5E66B206"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第９条　居宅療養管理指導等を実施中に、利用者の病状に急変その他緊急事態が生じた場合には、速やかに主治医等に連絡する。</w:t>
      </w:r>
    </w:p>
    <w:p w14:paraId="24C87E7A" w14:textId="77777777" w:rsidR="00454034" w:rsidRDefault="00454034">
      <w:pPr>
        <w:pBdr>
          <w:top w:val="nil"/>
          <w:left w:val="nil"/>
          <w:bottom w:val="nil"/>
          <w:right w:val="nil"/>
          <w:between w:val="nil"/>
        </w:pBdr>
        <w:rPr>
          <w:rFonts w:ascii="M PLUS 1p" w:eastAsia="M PLUS 1p" w:hAnsi="M PLUS 1p" w:cs="M PLUS 1p"/>
          <w:color w:val="000000"/>
          <w:szCs w:val="21"/>
        </w:rPr>
      </w:pPr>
    </w:p>
    <w:p w14:paraId="3AA8D02F"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（その他運営に関する重要事項）</w:t>
      </w:r>
    </w:p>
    <w:p w14:paraId="794767F3"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第10条</w:t>
      </w:r>
    </w:p>
    <w:p w14:paraId="436BBD0E"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１．</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は、社会的使命を十分認識し、従業者の質的向上を図るため定期的な研修の機会を設け、また質の保証ができうる業務態勢を整備する。</w:t>
      </w:r>
    </w:p>
    <w:p w14:paraId="17408B98" w14:textId="77777777"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２．従業者は、業務上知り得た利用者またはその家族の秘密を保持する。</w:t>
      </w:r>
    </w:p>
    <w:p w14:paraId="223800F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３　従業者であった者に、業務上知り得た利用者またはその家族の秘密を保持させるため、従業者でなくなった後においてもこれらの秘密を保持するべき旨を、従業者との雇用契約の内容とする。</w:t>
      </w:r>
    </w:p>
    <w:p w14:paraId="5989C6CA"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４．サービス担当者会議等において、利用者の個人情報を用いる場合は利用者の同意を、家族の個人情報を用いる場合は当該家族の同意を、予め文書により得ておくこととする。</w:t>
      </w:r>
    </w:p>
    <w:p w14:paraId="159C2307" w14:textId="77777777" w:rsidR="00454034" w:rsidRDefault="00454034">
      <w:pPr>
        <w:pBdr>
          <w:top w:val="nil"/>
          <w:left w:val="nil"/>
          <w:bottom w:val="nil"/>
          <w:right w:val="nil"/>
          <w:between w:val="nil"/>
        </w:pBdr>
        <w:ind w:left="420" w:hanging="420"/>
        <w:rPr>
          <w:rFonts w:ascii="M PLUS 1p" w:eastAsia="M PLUS 1p" w:hAnsi="M PLUS 1p" w:cs="M PLUS 1p"/>
          <w:color w:val="000000"/>
          <w:szCs w:val="21"/>
        </w:rPr>
      </w:pPr>
      <w:r>
        <w:rPr>
          <w:rFonts w:ascii="M PLUS 1p" w:eastAsia="M PLUS 1p" w:hAnsi="M PLUS 1p" w:cs="M PLUS 1p"/>
          <w:color w:val="000000"/>
          <w:szCs w:val="21"/>
        </w:rPr>
        <w:t xml:space="preserve">　５．この規程に定める事項の外、運営に関する重要事項は、</w:t>
      </w:r>
      <w:r>
        <w:rPr>
          <w:rFonts w:asciiTheme="minorEastAsia" w:hAnsiTheme="minorEastAsia" w:cs="M PLUS 1p" w:hint="eastAsia"/>
          <w:color w:val="000000"/>
          <w:szCs w:val="21"/>
        </w:rPr>
        <w:t>グリーンファーマシー下小鳥店</w:t>
      </w:r>
      <w:r>
        <w:rPr>
          <w:rFonts w:ascii="M PLUS 1p" w:eastAsia="M PLUS 1p" w:hAnsi="M PLUS 1p" w:cs="M PLUS 1p"/>
          <w:color w:val="000000"/>
          <w:szCs w:val="21"/>
        </w:rPr>
        <w:t>と事業所の管理者との協議に基づいて定めるものとする。</w:t>
      </w:r>
    </w:p>
    <w:p w14:paraId="21F88FBF" w14:textId="77D5AC45" w:rsidR="00454034" w:rsidRDefault="00454034">
      <w:pPr>
        <w:pBdr>
          <w:top w:val="nil"/>
          <w:left w:val="nil"/>
          <w:bottom w:val="nil"/>
          <w:right w:val="nil"/>
          <w:between w:val="nil"/>
        </w:pBdr>
        <w:rPr>
          <w:rFonts w:ascii="M PLUS 1p" w:eastAsia="M PLUS 1p" w:hAnsi="M PLUS 1p" w:cs="M PLUS 1p"/>
          <w:color w:val="000000"/>
          <w:szCs w:val="21"/>
        </w:rPr>
      </w:pPr>
    </w:p>
    <w:p w14:paraId="57AF61CF" w14:textId="4735FCD0" w:rsidR="00454034" w:rsidRDefault="00454034">
      <w:pPr>
        <w:pBdr>
          <w:top w:val="nil"/>
          <w:left w:val="nil"/>
          <w:bottom w:val="nil"/>
          <w:right w:val="nil"/>
          <w:between w:val="nil"/>
        </w:pBdr>
        <w:rPr>
          <w:rFonts w:ascii="M PLUS 1p" w:eastAsia="M PLUS 1p" w:hAnsi="M PLUS 1p" w:cs="M PLUS 1p"/>
          <w:color w:val="000000"/>
          <w:szCs w:val="21"/>
        </w:rPr>
      </w:pPr>
      <w:r>
        <w:rPr>
          <w:rFonts w:ascii="M PLUS 1p" w:eastAsia="M PLUS 1p" w:hAnsi="M PLUS 1p" w:cs="M PLUS 1p"/>
          <w:color w:val="000000"/>
          <w:szCs w:val="21"/>
        </w:rPr>
        <w:t xml:space="preserve">　本規程は</w:t>
      </w:r>
      <w:r>
        <w:rPr>
          <w:rFonts w:asciiTheme="minorEastAsia" w:hAnsiTheme="minorEastAsia" w:cs="M PLUS 1p" w:hint="eastAsia"/>
          <w:color w:val="000000"/>
          <w:szCs w:val="21"/>
        </w:rPr>
        <w:t>令和７</w:t>
      </w:r>
      <w:r>
        <w:rPr>
          <w:rFonts w:ascii="M PLUS 1p" w:eastAsia="M PLUS 1p" w:hAnsi="M PLUS 1p" w:cs="M PLUS 1p"/>
          <w:color w:val="000000"/>
          <w:szCs w:val="21"/>
        </w:rPr>
        <w:t>年</w:t>
      </w:r>
      <w:r>
        <w:rPr>
          <w:rFonts w:asciiTheme="minorEastAsia" w:hAnsiTheme="minorEastAsia" w:cs="M PLUS 1p" w:hint="eastAsia"/>
          <w:szCs w:val="21"/>
        </w:rPr>
        <w:t>９</w:t>
      </w:r>
      <w:r>
        <w:rPr>
          <w:rFonts w:ascii="M PLUS 1p" w:eastAsia="M PLUS 1p" w:hAnsi="M PLUS 1p" w:cs="M PLUS 1p"/>
          <w:color w:val="000000"/>
          <w:szCs w:val="21"/>
        </w:rPr>
        <w:t>月</w:t>
      </w:r>
      <w:r>
        <w:rPr>
          <w:rFonts w:asciiTheme="minorEastAsia" w:hAnsiTheme="minorEastAsia" w:cs="M PLUS 1p" w:hint="eastAsia"/>
          <w:szCs w:val="21"/>
        </w:rPr>
        <w:t>１</w:t>
      </w:r>
      <w:r>
        <w:rPr>
          <w:rFonts w:ascii="M PLUS 1p" w:eastAsia="M PLUS 1p" w:hAnsi="M PLUS 1p" w:cs="M PLUS 1p"/>
          <w:color w:val="000000"/>
          <w:szCs w:val="21"/>
        </w:rPr>
        <w:t>日より施行する。</w:t>
      </w:r>
    </w:p>
    <w:p w14:paraId="65F2270C" w14:textId="45DD2FEC" w:rsidR="00454034" w:rsidRDefault="000C4826">
      <w:r w:rsidRPr="000C4826">
        <w:rPr>
          <w:noProof/>
        </w:rPr>
        <mc:AlternateContent>
          <mc:Choice Requires="wps">
            <w:drawing>
              <wp:anchor distT="0" distB="0" distL="114300" distR="114300" simplePos="0" relativeHeight="251662336" behindDoc="0" locked="0" layoutInCell="1" allowOverlap="1" wp14:anchorId="3702C2E2" wp14:editId="51844CAC">
                <wp:simplePos x="0" y="0"/>
                <wp:positionH relativeFrom="page">
                  <wp:align>right</wp:align>
                </wp:positionH>
                <wp:positionV relativeFrom="paragraph">
                  <wp:posOffset>85725</wp:posOffset>
                </wp:positionV>
                <wp:extent cx="7356644" cy="672924"/>
                <wp:effectExtent l="0" t="0" r="0" b="0"/>
                <wp:wrapNone/>
                <wp:docPr id="1182742648" name="Google Shape;56;p13"/>
                <wp:cNvGraphicFramePr/>
                <a:graphic xmlns:a="http://schemas.openxmlformats.org/drawingml/2006/main">
                  <a:graphicData uri="http://schemas.microsoft.com/office/word/2010/wordprocessingShape">
                    <wps:wsp>
                      <wps:cNvSpPr txBox="1"/>
                      <wps:spPr>
                        <a:xfrm>
                          <a:off x="0" y="0"/>
                          <a:ext cx="7356644" cy="672924"/>
                        </a:xfrm>
                        <a:prstGeom prst="rect">
                          <a:avLst/>
                        </a:prstGeom>
                        <a:noFill/>
                        <a:ln>
                          <a:noFill/>
                        </a:ln>
                      </wps:spPr>
                      <wps:txbx>
                        <w:txbxContent>
                          <w:p w14:paraId="49DDC711" w14:textId="77777777" w:rsidR="000C4826" w:rsidRPr="00384421" w:rsidRDefault="000C4826" w:rsidP="000C4826">
                            <w:pPr>
                              <w:jc w:val="center"/>
                              <w:textAlignment w:val="baseline"/>
                              <w:rPr>
                                <w:rFonts w:ascii="M PLUS 1p" w:eastAsia="M PLUS 1p" w:hAnsi="M PLUS 1p" w:cs="M PLUS 1p"/>
                                <w:b/>
                                <w:bCs/>
                                <w:color w:val="3E3A39"/>
                                <w:kern w:val="0"/>
                                <w:sz w:val="48"/>
                                <w:szCs w:val="48"/>
                                <w:lang w:eastAsia="zh-CN"/>
                              </w:rPr>
                            </w:pPr>
                            <w:r w:rsidRPr="00384421">
                              <w:rPr>
                                <w:rFonts w:ascii="ＭＳ 明朝" w:eastAsia="ＭＳ 明朝" w:hAnsi="ＭＳ 明朝" w:cs="ＭＳ 明朝" w:hint="eastAsia"/>
                                <w:b/>
                                <w:bCs/>
                                <w:color w:val="3E3A39"/>
                                <w:sz w:val="48"/>
                                <w:szCs w:val="48"/>
                                <w:lang w:eastAsia="zh-CN"/>
                              </w:rPr>
                              <w:t>＜</w:t>
                            </w:r>
                            <w:r w:rsidRPr="00384421">
                              <w:rPr>
                                <w:rFonts w:ascii="ＭＳ 明朝" w:eastAsia="ＭＳ 明朝" w:hAnsi="ＭＳ 明朝" w:cs="ＭＳ 明朝" w:hint="eastAsia"/>
                                <w:b/>
                                <w:bCs/>
                                <w:color w:val="3E3A39"/>
                                <w:sz w:val="48"/>
                                <w:szCs w:val="48"/>
                              </w:rPr>
                              <w:t>夜間・休日等加算</w:t>
                            </w:r>
                            <w:r w:rsidRPr="00384421">
                              <w:rPr>
                                <w:rFonts w:ascii="M PLUS 1p" w:eastAsia="M PLUS 1p" w:hAnsi="M PLUS 1p" w:cs="M PLUS 1p"/>
                                <w:b/>
                                <w:bCs/>
                                <w:color w:val="3E3A39"/>
                                <w:sz w:val="48"/>
                                <w:szCs w:val="48"/>
                                <w:lang w:eastAsia="zh-CN"/>
                              </w:rPr>
                              <w:t>/</w:t>
                            </w:r>
                            <w:r w:rsidRPr="00384421">
                              <w:rPr>
                                <w:rFonts w:ascii="ＭＳ 明朝" w:eastAsia="ＭＳ 明朝" w:hAnsi="ＭＳ 明朝" w:cs="ＭＳ 明朝" w:hint="eastAsia"/>
                                <w:b/>
                                <w:bCs/>
                                <w:color w:val="3E3A39"/>
                                <w:sz w:val="48"/>
                                <w:szCs w:val="48"/>
                              </w:rPr>
                              <w:t>時間外等加算</w:t>
                            </w:r>
                            <w:r w:rsidRPr="00384421">
                              <w:rPr>
                                <w:rFonts w:ascii="ＭＳ 明朝" w:eastAsia="ＭＳ 明朝" w:hAnsi="ＭＳ 明朝" w:cs="ＭＳ 明朝" w:hint="eastAsia"/>
                                <w:b/>
                                <w:bCs/>
                                <w:color w:val="3E3A39"/>
                                <w:sz w:val="48"/>
                                <w:szCs w:val="48"/>
                                <w:lang w:eastAsia="zh-CN"/>
                              </w:rPr>
                              <w:t>＞</w:t>
                            </w:r>
                          </w:p>
                        </w:txbxContent>
                      </wps:txbx>
                      <wps:bodyPr spcFirstLastPara="1" wrap="square" lIns="91425" tIns="91425" rIns="91425" bIns="91425" anchor="ctr" anchorCtr="0">
                        <a:noAutofit/>
                      </wps:bodyPr>
                    </wps:wsp>
                  </a:graphicData>
                </a:graphic>
              </wp:anchor>
            </w:drawing>
          </mc:Choice>
          <mc:Fallback>
            <w:pict>
              <v:shapetype w14:anchorId="3702C2E2" id="_x0000_t202" coordsize="21600,21600" o:spt="202" path="m,l,21600r21600,l21600,xe">
                <v:stroke joinstyle="miter"/>
                <v:path gradientshapeok="t" o:connecttype="rect"/>
              </v:shapetype>
              <v:shape id="Google Shape;56;p13" o:spid="_x0000_s1026" type="#_x0000_t202" style="position:absolute;left:0;text-align:left;margin-left:528.05pt;margin-top:6.75pt;width:579.25pt;height:53pt;z-index:251662336;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" filled="f" stroked="f">
                <v:textbox inset="2.53958mm,2.53958mm,2.53958mm,2.53958mm">
                  <w:txbxContent>
                    <w:p w14:paraId="49DDC711" w14:textId="77777777" w:rsidR="000C4826" w:rsidRPr="00384421" w:rsidRDefault="000C4826" w:rsidP="000C4826">
                      <w:pPr>
                        <w:jc w:val="center"/>
                        <w:textAlignment w:val="baseline"/>
                        <w:rPr>
                          <w:rFonts w:ascii="M PLUS 1p" w:eastAsia="M PLUS 1p" w:hAnsi="M PLUS 1p" w:cs="M PLUS 1p"/>
                          <w:b/>
                          <w:bCs/>
                          <w:color w:val="3E3A39"/>
                          <w:kern w:val="0"/>
                          <w:sz w:val="48"/>
                          <w:szCs w:val="48"/>
                          <w:lang w:eastAsia="zh-CN"/>
                        </w:rPr>
                      </w:pPr>
                      <w:r w:rsidRPr="00384421">
                        <w:rPr>
                          <w:rFonts w:ascii="ＭＳ 明朝" w:eastAsia="ＭＳ 明朝" w:hAnsi="ＭＳ 明朝" w:cs="ＭＳ 明朝" w:hint="eastAsia"/>
                          <w:b/>
                          <w:bCs/>
                          <w:color w:val="3E3A39"/>
                          <w:sz w:val="48"/>
                          <w:szCs w:val="48"/>
                          <w:lang w:eastAsia="zh-CN"/>
                        </w:rPr>
                        <w:t>＜</w:t>
                      </w:r>
                      <w:r w:rsidRPr="00384421">
                        <w:rPr>
                          <w:rFonts w:ascii="ＭＳ 明朝" w:eastAsia="ＭＳ 明朝" w:hAnsi="ＭＳ 明朝" w:cs="ＭＳ 明朝" w:hint="eastAsia"/>
                          <w:b/>
                          <w:bCs/>
                          <w:color w:val="3E3A39"/>
                          <w:sz w:val="48"/>
                          <w:szCs w:val="48"/>
                        </w:rPr>
                        <w:t>夜間・休日等加算</w:t>
                      </w:r>
                      <w:r w:rsidRPr="00384421">
                        <w:rPr>
                          <w:rFonts w:ascii="M PLUS 1p" w:eastAsia="M PLUS 1p" w:hAnsi="M PLUS 1p" w:cs="M PLUS 1p"/>
                          <w:b/>
                          <w:bCs/>
                          <w:color w:val="3E3A39"/>
                          <w:sz w:val="48"/>
                          <w:szCs w:val="48"/>
                          <w:lang w:eastAsia="zh-CN"/>
                        </w:rPr>
                        <w:t>/</w:t>
                      </w:r>
                      <w:r w:rsidRPr="00384421">
                        <w:rPr>
                          <w:rFonts w:ascii="ＭＳ 明朝" w:eastAsia="ＭＳ 明朝" w:hAnsi="ＭＳ 明朝" w:cs="ＭＳ 明朝" w:hint="eastAsia"/>
                          <w:b/>
                          <w:bCs/>
                          <w:color w:val="3E3A39"/>
                          <w:sz w:val="48"/>
                          <w:szCs w:val="48"/>
                        </w:rPr>
                        <w:t>時間外等加算</w:t>
                      </w:r>
                      <w:r w:rsidRPr="00384421">
                        <w:rPr>
                          <w:rFonts w:ascii="ＭＳ 明朝" w:eastAsia="ＭＳ 明朝" w:hAnsi="ＭＳ 明朝" w:cs="ＭＳ 明朝" w:hint="eastAsia"/>
                          <w:b/>
                          <w:bCs/>
                          <w:color w:val="3E3A39"/>
                          <w:sz w:val="48"/>
                          <w:szCs w:val="48"/>
                          <w:lang w:eastAsia="zh-CN"/>
                        </w:rPr>
                        <w:t>＞</w:t>
                      </w:r>
                    </w:p>
                  </w:txbxContent>
                </v:textbox>
                <w10:wrap anchorx="page"/>
              </v:shape>
            </w:pict>
          </mc:Fallback>
        </mc:AlternateContent>
      </w:r>
    </w:p>
    <w:p w14:paraId="412E6050" w14:textId="1FB67FF8" w:rsidR="00E55983" w:rsidRDefault="00E55983"/>
    <w:p w14:paraId="6449C50C" w14:textId="37581AF2" w:rsidR="000C4826" w:rsidRDefault="00384421">
      <w:r w:rsidRPr="000C4826">
        <w:rPr>
          <w:noProof/>
        </w:rPr>
        <mc:AlternateContent>
          <mc:Choice Requires="wps">
            <w:drawing>
              <wp:anchor distT="0" distB="0" distL="114300" distR="114300" simplePos="0" relativeHeight="251664384" behindDoc="0" locked="0" layoutInCell="1" allowOverlap="1" wp14:anchorId="5ED17E01" wp14:editId="6563E231">
                <wp:simplePos x="0" y="0"/>
                <wp:positionH relativeFrom="margin">
                  <wp:posOffset>-183515</wp:posOffset>
                </wp:positionH>
                <wp:positionV relativeFrom="paragraph">
                  <wp:posOffset>232410</wp:posOffset>
                </wp:positionV>
                <wp:extent cx="7224395" cy="4152583"/>
                <wp:effectExtent l="0" t="0" r="0" b="0"/>
                <wp:wrapNone/>
                <wp:docPr id="3" name="テキスト ボックス 2">
                  <a:extLst xmlns:a="http://schemas.openxmlformats.org/drawingml/2006/main">
                    <a:ext uri="{FF2B5EF4-FFF2-40B4-BE49-F238E27FC236}">
                      <a16:creationId xmlns:a16="http://schemas.microsoft.com/office/drawing/2014/main" id="{53DF6419-6FE8-5E5A-19D1-F7BF64AE529C}"/>
                    </a:ext>
                  </a:extLst>
                </wp:docPr>
                <wp:cNvGraphicFramePr/>
                <a:graphic xmlns:a="http://schemas.openxmlformats.org/drawingml/2006/main">
                  <a:graphicData uri="http://schemas.microsoft.com/office/word/2010/wordprocessingShape">
                    <wps:wsp>
                      <wps:cNvSpPr txBox="1"/>
                      <wps:spPr>
                        <a:xfrm>
                          <a:off x="0" y="0"/>
                          <a:ext cx="7224395" cy="4152583"/>
                        </a:xfrm>
                        <a:prstGeom prst="rect">
                          <a:avLst/>
                        </a:prstGeom>
                        <a:noFill/>
                      </wps:spPr>
                      <wps:txbx>
                        <w:txbxContent>
                          <w:p w14:paraId="5582401E" w14:textId="77777777" w:rsidR="000C4826" w:rsidRPr="000C4826" w:rsidRDefault="000C4826" w:rsidP="000C4826">
                            <w:pPr>
                              <w:rPr>
                                <w:rFonts w:ascii="BIZ UDゴシック" w:eastAsia="BIZ UDゴシック" w:hAnsi="BIZ UDゴシック" w:cs="Arial"/>
                                <w:color w:val="000000"/>
                                <w:kern w:val="0"/>
                                <w:sz w:val="28"/>
                                <w:szCs w:val="28"/>
                              </w:rPr>
                            </w:pPr>
                            <w:r w:rsidRPr="000C4826">
                              <w:rPr>
                                <w:rFonts w:ascii="BIZ UDゴシック" w:eastAsia="BIZ UDゴシック" w:hAnsi="BIZ UDゴシック" w:cs="Arial" w:hint="eastAsia"/>
                                <w:color w:val="000000"/>
                                <w:sz w:val="28"/>
                                <w:szCs w:val="28"/>
                              </w:rPr>
                              <w:t>●営業時間内の、夜間・休日の診療・調剤体制の確保のため、下記の時間帯に応需した処方箋について受付</w:t>
                            </w:r>
                            <w:r w:rsidRPr="000C4826">
                              <w:rPr>
                                <w:rFonts w:ascii="BIZ UDゴシック" w:eastAsia="BIZ UDゴシック" w:hAnsi="BIZ UDゴシック" w:cs="Arial" w:hint="eastAsia"/>
                                <w:color w:val="000000"/>
                                <w:sz w:val="28"/>
                                <w:szCs w:val="28"/>
                              </w:rPr>
                              <w:t>1</w:t>
                            </w:r>
                            <w:r w:rsidRPr="000C4826">
                              <w:rPr>
                                <w:rFonts w:ascii="BIZ UDゴシック" w:eastAsia="BIZ UDゴシック" w:hAnsi="BIZ UDゴシック" w:cs="Arial" w:hint="eastAsia"/>
                                <w:color w:val="000000"/>
                                <w:sz w:val="28"/>
                                <w:szCs w:val="28"/>
                              </w:rPr>
                              <w:t>回につき、「夜間・休日加算」として４０点を加算することが認められています。</w:t>
                            </w:r>
                          </w:p>
                          <w:p w14:paraId="13A1EF98" w14:textId="33820A29" w:rsidR="000C4826" w:rsidRPr="000C4826" w:rsidRDefault="000C4826" w:rsidP="000C4826">
                            <w:pPr>
                              <w:rPr>
                                <w:rFonts w:ascii="BIZ UDゴシック" w:eastAsia="BIZ UDゴシック" w:hAnsi="BIZ UDゴシック" w:cs="Arial"/>
                                <w:color w:val="000000"/>
                                <w:sz w:val="28"/>
                                <w:szCs w:val="28"/>
                                <w:lang w:eastAsia="zh-TW"/>
                              </w:rPr>
                            </w:pPr>
                            <w:r w:rsidRPr="000C4826">
                              <w:rPr>
                                <w:rFonts w:ascii="BIZ UDゴシック" w:eastAsia="BIZ UDゴシック" w:hAnsi="BIZ UDゴシック" w:cs="Arial" w:hint="eastAsia"/>
                                <w:color w:val="000000"/>
                                <w:sz w:val="28"/>
                                <w:szCs w:val="28"/>
                              </w:rPr>
                              <w:t xml:space="preserve">　　</w:t>
                            </w:r>
                            <w:r w:rsidRPr="000C4826">
                              <w:rPr>
                                <w:rFonts w:ascii="BIZ UDゴシック" w:eastAsia="BIZ UDゴシック" w:hAnsi="BIZ UDゴシック" w:cs="Arial" w:hint="eastAsia"/>
                                <w:color w:val="000000"/>
                                <w:sz w:val="28"/>
                                <w:szCs w:val="28"/>
                                <w:lang w:eastAsia="zh-TW"/>
                              </w:rPr>
                              <w:t>平日　　午後７時～午前８時</w:t>
                            </w:r>
                            <w:r w:rsidRPr="000C4826">
                              <w:rPr>
                                <w:rFonts w:ascii="BIZ UDゴシック" w:eastAsia="BIZ UDゴシック" w:hAnsi="BIZ UDゴシック" w:cs="Arial" w:hint="eastAsia"/>
                                <w:color w:val="000000"/>
                                <w:sz w:val="28"/>
                                <w:szCs w:val="28"/>
                                <w:lang w:eastAsia="zh-TW"/>
                              </w:rPr>
                              <w:t xml:space="preserve">　土曜日　午後１時～午前８時</w:t>
                            </w:r>
                          </w:p>
                          <w:p w14:paraId="46715C45" w14:textId="77777777" w:rsidR="000C4826" w:rsidRPr="000C4826" w:rsidRDefault="000C4826" w:rsidP="000C4826">
                            <w:pPr>
                              <w:rPr>
                                <w:rFonts w:ascii="BIZ UDゴシック" w:eastAsia="BIZ UDゴシック" w:hAnsi="BIZ UDゴシック" w:cs="Arial"/>
                                <w:color w:val="000000"/>
                                <w:sz w:val="28"/>
                                <w:szCs w:val="28"/>
                              </w:rPr>
                            </w:pPr>
                            <w:r w:rsidRPr="000C4826">
                              <w:rPr>
                                <w:rFonts w:ascii="BIZ UDゴシック" w:eastAsia="BIZ UDゴシック" w:hAnsi="BIZ UDゴシック" w:cs="Arial" w:hint="eastAsia"/>
                                <w:color w:val="000000"/>
                                <w:sz w:val="28"/>
                                <w:szCs w:val="28"/>
                              </w:rPr>
                              <w:t>●営業時間外の時間外加算の対象時間について</w:t>
                            </w:r>
                          </w:p>
                          <w:p w14:paraId="05ED8E30" w14:textId="77777777" w:rsidR="000C4826" w:rsidRPr="000C4826" w:rsidRDefault="000C4826" w:rsidP="000C4826">
                            <w:pPr>
                              <w:rPr>
                                <w:rFonts w:ascii="BIZ UDゴシック" w:eastAsia="BIZ UDゴシック" w:hAnsi="BIZ UDゴシック" w:cs="Arial"/>
                                <w:color w:val="000000"/>
                                <w:sz w:val="28"/>
                                <w:szCs w:val="28"/>
                                <w:lang w:eastAsia="zh-TW"/>
                              </w:rPr>
                            </w:pPr>
                            <w:r w:rsidRPr="000C4826">
                              <w:rPr>
                                <w:rFonts w:ascii="BIZ UDゴシック" w:eastAsia="BIZ UDゴシック" w:hAnsi="BIZ UDゴシック" w:cs="Arial" w:hint="eastAsia"/>
                                <w:color w:val="000000"/>
                                <w:sz w:val="28"/>
                                <w:szCs w:val="28"/>
                              </w:rPr>
                              <w:t xml:space="preserve">　</w:t>
                            </w:r>
                            <w:r w:rsidRPr="000C4826">
                              <w:rPr>
                                <w:rFonts w:ascii="BIZ UDゴシック" w:eastAsia="BIZ UDゴシック" w:hAnsi="BIZ UDゴシック" w:cs="Arial" w:hint="eastAsia"/>
                                <w:color w:val="000000"/>
                                <w:sz w:val="28"/>
                                <w:szCs w:val="28"/>
                                <w:lang w:eastAsia="zh-TW"/>
                              </w:rPr>
                              <w:t>時間外加算　午後６時３０分～午後１０時　午前６時～午前８時</w:t>
                            </w:r>
                          </w:p>
                          <w:p w14:paraId="05746B68" w14:textId="77777777" w:rsidR="000C4826" w:rsidRPr="000C4826" w:rsidRDefault="000C4826" w:rsidP="000C4826">
                            <w:pPr>
                              <w:rPr>
                                <w:rFonts w:ascii="BIZ UDゴシック" w:eastAsia="BIZ UDゴシック" w:hAnsi="BIZ UDゴシック" w:cs="Arial"/>
                                <w:color w:val="000000"/>
                                <w:sz w:val="28"/>
                                <w:szCs w:val="28"/>
                                <w:lang w:eastAsia="zh-TW"/>
                              </w:rPr>
                            </w:pPr>
                            <w:r w:rsidRPr="000C4826">
                              <w:rPr>
                                <w:rFonts w:ascii="BIZ UDゴシック" w:eastAsia="BIZ UDゴシック" w:hAnsi="BIZ UDゴシック" w:cs="Arial" w:hint="eastAsia"/>
                                <w:color w:val="000000"/>
                                <w:sz w:val="28"/>
                                <w:szCs w:val="28"/>
                                <w:lang w:eastAsia="zh-TW"/>
                              </w:rPr>
                              <w:t xml:space="preserve">　深夜加算　　午後１０時～午前６時</w:t>
                            </w:r>
                          </w:p>
                          <w:p w14:paraId="5E492F73" w14:textId="77777777" w:rsidR="000C4826" w:rsidRPr="000C4826" w:rsidRDefault="000C4826" w:rsidP="000C4826">
                            <w:pPr>
                              <w:rPr>
                                <w:rFonts w:ascii="BIZ UDゴシック" w:eastAsia="BIZ UDゴシック" w:hAnsi="BIZ UDゴシック" w:cs="Arial"/>
                                <w:color w:val="000000"/>
                                <w:sz w:val="28"/>
                                <w:szCs w:val="28"/>
                              </w:rPr>
                            </w:pPr>
                            <w:r w:rsidRPr="000C4826">
                              <w:rPr>
                                <w:rFonts w:ascii="BIZ UDゴシック" w:eastAsia="BIZ UDゴシック" w:hAnsi="BIZ UDゴシック" w:cs="Arial" w:hint="eastAsia"/>
                                <w:color w:val="000000"/>
                                <w:sz w:val="28"/>
                                <w:szCs w:val="28"/>
                                <w:lang w:eastAsia="zh-TW"/>
                              </w:rPr>
                              <w:t xml:space="preserve">　</w:t>
                            </w:r>
                            <w:r w:rsidRPr="000C4826">
                              <w:rPr>
                                <w:rFonts w:ascii="BIZ UDゴシック" w:eastAsia="BIZ UDゴシック" w:hAnsi="BIZ UDゴシック" w:cs="Arial" w:hint="eastAsia"/>
                                <w:color w:val="000000"/>
                                <w:sz w:val="28"/>
                                <w:szCs w:val="28"/>
                              </w:rPr>
                              <w:t xml:space="preserve">休日加算　</w:t>
                            </w:r>
                            <w:r w:rsidRPr="000C4826">
                              <w:rPr>
                                <w:rFonts w:ascii="BIZ UDゴシック" w:eastAsia="BIZ UDゴシック" w:hAnsi="BIZ UDゴシック" w:cs="Arial" w:hint="eastAsia"/>
                                <w:color w:val="000000"/>
                                <w:sz w:val="28"/>
                                <w:szCs w:val="28"/>
                              </w:rPr>
                              <w:t>日曜日・祝日・年末年始（１２月２９日～翌年１月３日）</w:t>
                            </w:r>
                          </w:p>
                          <w:p w14:paraId="38AE313C" w14:textId="77777777" w:rsidR="000C4826" w:rsidRPr="000C4826" w:rsidRDefault="000C4826" w:rsidP="000C4826">
                            <w:pPr>
                              <w:rPr>
                                <w:rFonts w:ascii="BIZ UDゴシック" w:eastAsia="BIZ UDゴシック" w:hAnsi="BIZ UDゴシック" w:cs="Arial"/>
                                <w:color w:val="000000"/>
                                <w:sz w:val="28"/>
                                <w:szCs w:val="28"/>
                              </w:rPr>
                            </w:pPr>
                            <w:r w:rsidRPr="000C4826">
                              <w:rPr>
                                <w:rFonts w:ascii="BIZ UDゴシック" w:eastAsia="BIZ UDゴシック" w:hAnsi="BIZ UDゴシック" w:cs="Arial" w:hint="eastAsia"/>
                                <w:color w:val="000000"/>
                                <w:sz w:val="28"/>
                                <w:szCs w:val="28"/>
                              </w:rPr>
                              <w:t xml:space="preserve">　（調剤報酬点数表をもとに加算）</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D17E01" id="テキスト ボックス 2" o:spid="_x0000_s1027" type="#_x0000_t202" style="position:absolute;left:0;text-align:left;margin-left:-14.45pt;margin-top:18.3pt;width:568.85pt;height:3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" filled="f" stroked="f">
                <v:textbox>
                  <w:txbxContent>
                    <w:p w14:paraId="5582401E" w14:textId="77777777" w:rsidR="000C4826" w:rsidRPr="000C4826" w:rsidRDefault="000C4826" w:rsidP="000C4826">
                      <w:pPr>
                        <w:rPr>
                          <w:rFonts w:ascii="BIZ UDゴシック" w:eastAsia="BIZ UDゴシック" w:hAnsi="BIZ UDゴシック" w:cs="Arial"/>
                          <w:color w:val="000000"/>
                          <w:kern w:val="0"/>
                          <w:sz w:val="28"/>
                          <w:szCs w:val="28"/>
                        </w:rPr>
                      </w:pPr>
                      <w:r w:rsidRPr="000C4826">
                        <w:rPr>
                          <w:rFonts w:ascii="BIZ UDゴシック" w:eastAsia="BIZ UDゴシック" w:hAnsi="BIZ UDゴシック" w:cs="Arial" w:hint="eastAsia"/>
                          <w:color w:val="000000"/>
                          <w:sz w:val="28"/>
                          <w:szCs w:val="28"/>
                        </w:rPr>
                        <w:t>●営業時間内の、夜間・休日の診療・調剤体制の確保のため、下記の時間帯に応需した処方箋について受付</w:t>
                      </w:r>
                      <w:r w:rsidRPr="000C4826">
                        <w:rPr>
                          <w:rFonts w:ascii="BIZ UDゴシック" w:eastAsia="BIZ UDゴシック" w:hAnsi="BIZ UDゴシック" w:cs="Arial" w:hint="eastAsia"/>
                          <w:color w:val="000000"/>
                          <w:sz w:val="28"/>
                          <w:szCs w:val="28"/>
                        </w:rPr>
                        <w:t>1</w:t>
                      </w:r>
                      <w:r w:rsidRPr="000C4826">
                        <w:rPr>
                          <w:rFonts w:ascii="BIZ UDゴシック" w:eastAsia="BIZ UDゴシック" w:hAnsi="BIZ UDゴシック" w:cs="Arial" w:hint="eastAsia"/>
                          <w:color w:val="000000"/>
                          <w:sz w:val="28"/>
                          <w:szCs w:val="28"/>
                        </w:rPr>
                        <w:t>回につき、「夜間・休日加算」として４０点を加算することが認められています。</w:t>
                      </w:r>
                    </w:p>
                    <w:p w14:paraId="13A1EF98" w14:textId="33820A29" w:rsidR="000C4826" w:rsidRPr="000C4826" w:rsidRDefault="000C4826" w:rsidP="000C4826">
                      <w:pPr>
                        <w:rPr>
                          <w:rFonts w:ascii="BIZ UDゴシック" w:eastAsia="BIZ UDゴシック" w:hAnsi="BIZ UDゴシック" w:cs="Arial"/>
                          <w:color w:val="000000"/>
                          <w:sz w:val="28"/>
                          <w:szCs w:val="28"/>
                          <w:lang w:eastAsia="zh-TW"/>
                        </w:rPr>
                      </w:pPr>
                      <w:r w:rsidRPr="000C4826">
                        <w:rPr>
                          <w:rFonts w:ascii="BIZ UDゴシック" w:eastAsia="BIZ UDゴシック" w:hAnsi="BIZ UDゴシック" w:cs="Arial" w:hint="eastAsia"/>
                          <w:color w:val="000000"/>
                          <w:sz w:val="28"/>
                          <w:szCs w:val="28"/>
                        </w:rPr>
                        <w:t xml:space="preserve">　　</w:t>
                      </w:r>
                      <w:r w:rsidRPr="000C4826">
                        <w:rPr>
                          <w:rFonts w:ascii="BIZ UDゴシック" w:eastAsia="BIZ UDゴシック" w:hAnsi="BIZ UDゴシック" w:cs="Arial" w:hint="eastAsia"/>
                          <w:color w:val="000000"/>
                          <w:sz w:val="28"/>
                          <w:szCs w:val="28"/>
                          <w:lang w:eastAsia="zh-TW"/>
                        </w:rPr>
                        <w:t>平日　　午後７時～午前８時</w:t>
                      </w:r>
                      <w:r w:rsidRPr="000C4826">
                        <w:rPr>
                          <w:rFonts w:ascii="BIZ UDゴシック" w:eastAsia="BIZ UDゴシック" w:hAnsi="BIZ UDゴシック" w:cs="Arial" w:hint="eastAsia"/>
                          <w:color w:val="000000"/>
                          <w:sz w:val="28"/>
                          <w:szCs w:val="28"/>
                          <w:lang w:eastAsia="zh-TW"/>
                        </w:rPr>
                        <w:t xml:space="preserve">　土曜日　午後１時～午前８時</w:t>
                      </w:r>
                    </w:p>
                    <w:p w14:paraId="46715C45" w14:textId="77777777" w:rsidR="000C4826" w:rsidRPr="000C4826" w:rsidRDefault="000C4826" w:rsidP="000C4826">
                      <w:pPr>
                        <w:rPr>
                          <w:rFonts w:ascii="BIZ UDゴシック" w:eastAsia="BIZ UDゴシック" w:hAnsi="BIZ UDゴシック" w:cs="Arial"/>
                          <w:color w:val="000000"/>
                          <w:sz w:val="28"/>
                          <w:szCs w:val="28"/>
                        </w:rPr>
                      </w:pPr>
                      <w:r w:rsidRPr="000C4826">
                        <w:rPr>
                          <w:rFonts w:ascii="BIZ UDゴシック" w:eastAsia="BIZ UDゴシック" w:hAnsi="BIZ UDゴシック" w:cs="Arial" w:hint="eastAsia"/>
                          <w:color w:val="000000"/>
                          <w:sz w:val="28"/>
                          <w:szCs w:val="28"/>
                        </w:rPr>
                        <w:t>●営業時間外の時間外加算の対象時間について</w:t>
                      </w:r>
                    </w:p>
                    <w:p w14:paraId="05ED8E30" w14:textId="77777777" w:rsidR="000C4826" w:rsidRPr="000C4826" w:rsidRDefault="000C4826" w:rsidP="000C4826">
                      <w:pPr>
                        <w:rPr>
                          <w:rFonts w:ascii="BIZ UDゴシック" w:eastAsia="BIZ UDゴシック" w:hAnsi="BIZ UDゴシック" w:cs="Arial"/>
                          <w:color w:val="000000"/>
                          <w:sz w:val="28"/>
                          <w:szCs w:val="28"/>
                          <w:lang w:eastAsia="zh-TW"/>
                        </w:rPr>
                      </w:pPr>
                      <w:r w:rsidRPr="000C4826">
                        <w:rPr>
                          <w:rFonts w:ascii="BIZ UDゴシック" w:eastAsia="BIZ UDゴシック" w:hAnsi="BIZ UDゴシック" w:cs="Arial" w:hint="eastAsia"/>
                          <w:color w:val="000000"/>
                          <w:sz w:val="28"/>
                          <w:szCs w:val="28"/>
                        </w:rPr>
                        <w:t xml:space="preserve">　</w:t>
                      </w:r>
                      <w:r w:rsidRPr="000C4826">
                        <w:rPr>
                          <w:rFonts w:ascii="BIZ UDゴシック" w:eastAsia="BIZ UDゴシック" w:hAnsi="BIZ UDゴシック" w:cs="Arial" w:hint="eastAsia"/>
                          <w:color w:val="000000"/>
                          <w:sz w:val="28"/>
                          <w:szCs w:val="28"/>
                          <w:lang w:eastAsia="zh-TW"/>
                        </w:rPr>
                        <w:t>時間外加算　午後６時３０分～午後１０時　午前６時～午前８時</w:t>
                      </w:r>
                    </w:p>
                    <w:p w14:paraId="05746B68" w14:textId="77777777" w:rsidR="000C4826" w:rsidRPr="000C4826" w:rsidRDefault="000C4826" w:rsidP="000C4826">
                      <w:pPr>
                        <w:rPr>
                          <w:rFonts w:ascii="BIZ UDゴシック" w:eastAsia="BIZ UDゴシック" w:hAnsi="BIZ UDゴシック" w:cs="Arial"/>
                          <w:color w:val="000000"/>
                          <w:sz w:val="28"/>
                          <w:szCs w:val="28"/>
                          <w:lang w:eastAsia="zh-TW"/>
                        </w:rPr>
                      </w:pPr>
                      <w:r w:rsidRPr="000C4826">
                        <w:rPr>
                          <w:rFonts w:ascii="BIZ UDゴシック" w:eastAsia="BIZ UDゴシック" w:hAnsi="BIZ UDゴシック" w:cs="Arial" w:hint="eastAsia"/>
                          <w:color w:val="000000"/>
                          <w:sz w:val="28"/>
                          <w:szCs w:val="28"/>
                          <w:lang w:eastAsia="zh-TW"/>
                        </w:rPr>
                        <w:t xml:space="preserve">　深夜加算　　午後１０時～午前６時</w:t>
                      </w:r>
                    </w:p>
                    <w:p w14:paraId="5E492F73" w14:textId="77777777" w:rsidR="000C4826" w:rsidRPr="000C4826" w:rsidRDefault="000C4826" w:rsidP="000C4826">
                      <w:pPr>
                        <w:rPr>
                          <w:rFonts w:ascii="BIZ UDゴシック" w:eastAsia="BIZ UDゴシック" w:hAnsi="BIZ UDゴシック" w:cs="Arial"/>
                          <w:color w:val="000000"/>
                          <w:sz w:val="28"/>
                          <w:szCs w:val="28"/>
                        </w:rPr>
                      </w:pPr>
                      <w:r w:rsidRPr="000C4826">
                        <w:rPr>
                          <w:rFonts w:ascii="BIZ UDゴシック" w:eastAsia="BIZ UDゴシック" w:hAnsi="BIZ UDゴシック" w:cs="Arial" w:hint="eastAsia"/>
                          <w:color w:val="000000"/>
                          <w:sz w:val="28"/>
                          <w:szCs w:val="28"/>
                          <w:lang w:eastAsia="zh-TW"/>
                        </w:rPr>
                        <w:t xml:space="preserve">　</w:t>
                      </w:r>
                      <w:r w:rsidRPr="000C4826">
                        <w:rPr>
                          <w:rFonts w:ascii="BIZ UDゴシック" w:eastAsia="BIZ UDゴシック" w:hAnsi="BIZ UDゴシック" w:cs="Arial" w:hint="eastAsia"/>
                          <w:color w:val="000000"/>
                          <w:sz w:val="28"/>
                          <w:szCs w:val="28"/>
                        </w:rPr>
                        <w:t xml:space="preserve">休日加算　</w:t>
                      </w:r>
                      <w:r w:rsidRPr="000C4826">
                        <w:rPr>
                          <w:rFonts w:ascii="BIZ UDゴシック" w:eastAsia="BIZ UDゴシック" w:hAnsi="BIZ UDゴシック" w:cs="Arial" w:hint="eastAsia"/>
                          <w:color w:val="000000"/>
                          <w:sz w:val="28"/>
                          <w:szCs w:val="28"/>
                        </w:rPr>
                        <w:t>日曜日・祝日・年末年始（１２月２９日～翌年１月３日）</w:t>
                      </w:r>
                    </w:p>
                    <w:p w14:paraId="38AE313C" w14:textId="77777777" w:rsidR="000C4826" w:rsidRPr="000C4826" w:rsidRDefault="000C4826" w:rsidP="000C4826">
                      <w:pPr>
                        <w:rPr>
                          <w:rFonts w:ascii="BIZ UDゴシック" w:eastAsia="BIZ UDゴシック" w:hAnsi="BIZ UDゴシック" w:cs="Arial"/>
                          <w:color w:val="000000"/>
                          <w:sz w:val="28"/>
                          <w:szCs w:val="28"/>
                        </w:rPr>
                      </w:pPr>
                      <w:r w:rsidRPr="000C4826">
                        <w:rPr>
                          <w:rFonts w:ascii="BIZ UDゴシック" w:eastAsia="BIZ UDゴシック" w:hAnsi="BIZ UDゴシック" w:cs="Arial" w:hint="eastAsia"/>
                          <w:color w:val="000000"/>
                          <w:sz w:val="28"/>
                          <w:szCs w:val="28"/>
                        </w:rPr>
                        <w:t xml:space="preserve">　（調剤報酬点数表をもとに加算）</w:t>
                      </w:r>
                    </w:p>
                  </w:txbxContent>
                </v:textbox>
                <w10:wrap anchorx="margin"/>
              </v:shape>
            </w:pict>
          </mc:Fallback>
        </mc:AlternateContent>
      </w:r>
    </w:p>
    <w:p w14:paraId="2A966C5F" w14:textId="4C562015" w:rsidR="00E55983" w:rsidRDefault="00E55983"/>
    <w:p w14:paraId="087CB5DB" w14:textId="4B44BA7C" w:rsidR="00E55983" w:rsidRDefault="00E55983"/>
    <w:p w14:paraId="05A3B922" w14:textId="4DC23370" w:rsidR="00E55983" w:rsidRDefault="00E55983"/>
    <w:p w14:paraId="6F39CA62" w14:textId="21F9CC58" w:rsidR="00E55983" w:rsidRDefault="00E55983"/>
    <w:p w14:paraId="06E80177" w14:textId="39D58AAE" w:rsidR="00E55983" w:rsidRDefault="00E55983"/>
    <w:p w14:paraId="5FD103E4" w14:textId="04F220B5" w:rsidR="00E55983" w:rsidRDefault="00E55983"/>
    <w:p w14:paraId="4066DB4A" w14:textId="77777777" w:rsidR="00E55983" w:rsidRDefault="00E55983"/>
    <w:p w14:paraId="64FA38BE" w14:textId="1FD4AD18" w:rsidR="00E55983" w:rsidRDefault="00E55983"/>
    <w:p w14:paraId="673BF12E" w14:textId="77777777" w:rsidR="00E55983" w:rsidRDefault="00E55983"/>
    <w:p w14:paraId="7F791B21" w14:textId="77777777" w:rsidR="00E55983" w:rsidRDefault="00E55983"/>
    <w:p w14:paraId="3F030CA8" w14:textId="77777777" w:rsidR="00E55983" w:rsidRDefault="00E55983"/>
    <w:p w14:paraId="48038F20" w14:textId="77777777" w:rsidR="00E55983" w:rsidRDefault="00E55983"/>
    <w:p w14:paraId="6D130B80" w14:textId="77777777" w:rsidR="00E55983" w:rsidRDefault="00E55983"/>
    <w:p w14:paraId="24072C6B" w14:textId="77777777" w:rsidR="00E55983" w:rsidRDefault="00E55983"/>
    <w:p w14:paraId="21D21D08" w14:textId="77777777" w:rsidR="00E55983" w:rsidRDefault="00E55983"/>
    <w:p w14:paraId="5E698ED4" w14:textId="77777777" w:rsidR="00384421" w:rsidRDefault="00384421">
      <w:pPr>
        <w:spacing w:after="463"/>
      </w:pPr>
    </w:p>
    <w:p w14:paraId="2E8E69FC" w14:textId="67B32399" w:rsidR="00CB0230" w:rsidRDefault="00CB0230">
      <w:pPr>
        <w:spacing w:after="463"/>
      </w:pPr>
      <w:r>
        <w:rPr>
          <w:rFonts w:ascii="Meiryo UI" w:eastAsia="Meiryo UI" w:hAnsi="Meiryo UI" w:cs="Meiryo UI"/>
          <w:b/>
          <w:sz w:val="39"/>
          <w:bdr w:val="single" w:sz="13" w:space="0" w:color="000000"/>
        </w:rPr>
        <w:lastRenderedPageBreak/>
        <w:t>患者のみなさまへ</w:t>
      </w:r>
    </w:p>
    <w:p w14:paraId="2884A2FE" w14:textId="77777777" w:rsidR="00CB0230" w:rsidRDefault="00CB0230">
      <w:pPr>
        <w:pStyle w:val="1"/>
        <w:ind w:left="494" w:right="119"/>
      </w:pPr>
      <w:r>
        <w:t>令和６年10月からの</w:t>
      </w:r>
    </w:p>
    <w:p w14:paraId="036DB7D4" w14:textId="77777777" w:rsidR="00CB0230" w:rsidRDefault="00CB0230">
      <w:pPr>
        <w:shd w:val="clear" w:color="auto" w:fill="0070C0"/>
        <w:spacing w:after="59"/>
        <w:ind w:left="494" w:right="119"/>
      </w:pPr>
      <w:r>
        <w:rPr>
          <w:rFonts w:ascii="Meiryo UI" w:eastAsia="Meiryo UI" w:hAnsi="Meiryo UI" w:cs="Meiryo UI"/>
          <w:b/>
          <w:color w:val="FFFFFF"/>
          <w:sz w:val="60"/>
        </w:rPr>
        <w:t>医薬品の自己負担の新たな仕組み</w:t>
      </w:r>
    </w:p>
    <w:p w14:paraId="2331F36B" w14:textId="26DB3EE2" w:rsidR="00CB0230" w:rsidRPr="00CB0230" w:rsidRDefault="00CB0230" w:rsidP="00CB0230">
      <w:pPr>
        <w:spacing w:after="326" w:line="216" w:lineRule="auto"/>
        <w:ind w:left="756" w:hanging="540"/>
        <w:rPr>
          <w:rFonts w:ascii="Meiryo UI" w:eastAsia="Meiryo UI" w:hAnsi="Meiryo UI" w:cs="Meiryo UI"/>
          <w:sz w:val="52"/>
        </w:rPr>
      </w:pPr>
      <w:r>
        <w:rPr>
          <w:noProof/>
        </w:rPr>
        <mc:AlternateContent>
          <mc:Choice Requires="wpg">
            <w:drawing>
              <wp:inline distT="0" distB="0" distL="0" distR="0" wp14:anchorId="749EBAC2" wp14:editId="086F8CEE">
                <wp:extent cx="190500" cy="190500"/>
                <wp:effectExtent l="0" t="0" r="0" b="0"/>
                <wp:docPr id="840" name="Group 840"/>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011" name="Shape 1011"/>
                        <wps:cNvSpPr/>
                        <wps:spPr>
                          <a:xfrm>
                            <a:off x="0" y="0"/>
                            <a:ext cx="190500" cy="190500"/>
                          </a:xfrm>
                          <a:custGeom>
                            <a:avLst/>
                            <a:gdLst/>
                            <a:ahLst/>
                            <a:cxnLst/>
                            <a:rect l="0" t="0" r="0" b="0"/>
                            <a:pathLst>
                              <a:path w="190500" h="190500">
                                <a:moveTo>
                                  <a:pt x="0" y="0"/>
                                </a:moveTo>
                                <a:lnTo>
                                  <a:pt x="190500" y="0"/>
                                </a:lnTo>
                                <a:lnTo>
                                  <a:pt x="190500" y="190500"/>
                                </a:lnTo>
                                <a:lnTo>
                                  <a:pt x="0" y="1905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208DCD17" id="Group 840"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">
                <v:shape id="Shape 1011"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" path="m,l190500,r,190500l,190500,,e" fillcolor="#0070c0" stroked="f" strokeweight="0">
                  <v:stroke miterlimit="83231f" joinstyle="miter"/>
                  <v:path arrowok="t" textboxrect="0,0,190500,190500"/>
                </v:shape>
                <w10:anchorlock/>
              </v:group>
            </w:pict>
          </mc:Fallback>
        </mc:AlternateContent>
      </w:r>
      <w:r>
        <w:rPr>
          <w:rFonts w:ascii="Meiryo UI" w:eastAsia="Meiryo UI" w:hAnsi="Meiryo UI" w:cs="Meiryo UI"/>
          <w:sz w:val="52"/>
        </w:rPr>
        <w:t xml:space="preserve"> 後発医薬品(ジェネリック医薬品)があるお薬で、</w:t>
      </w:r>
      <w:r>
        <w:rPr>
          <w:rFonts w:ascii="Meiryo UI" w:eastAsia="Meiryo UI" w:hAnsi="Meiryo UI" w:cs="Meiryo UI"/>
          <w:b/>
          <w:color w:val="0070C0"/>
          <w:sz w:val="52"/>
          <w:u w:val="single" w:color="0070C0"/>
        </w:rPr>
        <w:t>先発医薬品の処方を希望される場合</w:t>
      </w:r>
      <w:r>
        <w:rPr>
          <w:rFonts w:ascii="Meiryo UI" w:eastAsia="Meiryo UI" w:hAnsi="Meiryo UI" w:cs="Meiryo UI"/>
          <w:sz w:val="52"/>
        </w:rPr>
        <w:t>は、</w:t>
      </w:r>
      <w:r>
        <w:rPr>
          <w:rFonts w:ascii="Meiryo UI" w:eastAsia="Meiryo UI" w:hAnsi="Meiryo UI" w:cs="Meiryo UI"/>
          <w:b/>
          <w:color w:val="0070C0"/>
          <w:sz w:val="52"/>
          <w:u w:val="single" w:color="0070C0"/>
        </w:rPr>
        <w:t>特別の料金をお支払いいただきます。</w:t>
      </w:r>
    </w:p>
    <w:p w14:paraId="4E541A93" w14:textId="77777777" w:rsidR="00CB0230" w:rsidRDefault="00CB0230">
      <w:pPr>
        <w:spacing w:after="176" w:line="216" w:lineRule="auto"/>
        <w:ind w:left="756" w:hanging="540"/>
      </w:pPr>
      <w:r>
        <w:rPr>
          <w:noProof/>
        </w:rPr>
        <mc:AlternateContent>
          <mc:Choice Requires="wpg">
            <w:drawing>
              <wp:inline distT="0" distB="0" distL="0" distR="0" wp14:anchorId="3A7E4208" wp14:editId="18B7EFE5">
                <wp:extent cx="190500" cy="190500"/>
                <wp:effectExtent l="0" t="0" r="0" b="0"/>
                <wp:docPr id="841" name="Group 841"/>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013" name="Shape 1013"/>
                        <wps:cNvSpPr/>
                        <wps:spPr>
                          <a:xfrm>
                            <a:off x="0" y="0"/>
                            <a:ext cx="190500" cy="190500"/>
                          </a:xfrm>
                          <a:custGeom>
                            <a:avLst/>
                            <a:gdLst/>
                            <a:ahLst/>
                            <a:cxnLst/>
                            <a:rect l="0" t="0" r="0" b="0"/>
                            <a:pathLst>
                              <a:path w="190500" h="190500">
                                <a:moveTo>
                                  <a:pt x="0" y="0"/>
                                </a:moveTo>
                                <a:lnTo>
                                  <a:pt x="190500" y="0"/>
                                </a:lnTo>
                                <a:lnTo>
                                  <a:pt x="190500" y="190500"/>
                                </a:lnTo>
                                <a:lnTo>
                                  <a:pt x="0" y="19050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inline>
            </w:drawing>
          </mc:Choice>
          <mc:Fallback>
            <w:pict>
              <v:group w14:anchorId="664F373B" id="Group 841"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">
                <v:shape id="Shape 1013"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" path="m,l190500,r,190500l,190500,,e" fillcolor="#0070c0" stroked="f" strokeweight="0">
                  <v:stroke miterlimit="83231f" joinstyle="miter"/>
                  <v:path arrowok="t" textboxrect="0,0,190500,190500"/>
                </v:shape>
                <w10:anchorlock/>
              </v:group>
            </w:pict>
          </mc:Fallback>
        </mc:AlternateContent>
      </w:r>
      <w:r>
        <w:rPr>
          <w:rFonts w:ascii="Meiryo UI" w:eastAsia="Meiryo UI" w:hAnsi="Meiryo UI" w:cs="Meiryo UI"/>
          <w:sz w:val="52"/>
        </w:rPr>
        <w:t xml:space="preserve"> この機会に、</w:t>
      </w:r>
      <w:r>
        <w:rPr>
          <w:rFonts w:ascii="Meiryo UI" w:eastAsia="Meiryo UI" w:hAnsi="Meiryo UI" w:cs="Meiryo UI"/>
          <w:b/>
          <w:color w:val="0070C0"/>
          <w:sz w:val="52"/>
          <w:u w:val="single" w:color="0070C0"/>
        </w:rPr>
        <w:t>後発医薬品の積極的な利用</w:t>
      </w:r>
      <w:r>
        <w:rPr>
          <w:rFonts w:ascii="Meiryo UI" w:eastAsia="Meiryo UI" w:hAnsi="Meiryo UI" w:cs="Meiryo UI"/>
          <w:sz w:val="52"/>
        </w:rPr>
        <w:t>をお願いいたします。</w:t>
      </w:r>
    </w:p>
    <w:p w14:paraId="0B8C56EB" w14:textId="28370754" w:rsidR="00CB0230" w:rsidRDefault="00CB0230" w:rsidP="00CB0230">
      <w:pPr>
        <w:widowControl/>
        <w:numPr>
          <w:ilvl w:val="0"/>
          <w:numId w:val="4"/>
        </w:numPr>
        <w:shd w:val="clear" w:color="auto" w:fill="DEEEFA"/>
        <w:spacing w:after="42" w:line="216" w:lineRule="auto"/>
        <w:ind w:hanging="331"/>
        <w:jc w:val="left"/>
      </w:pPr>
      <w:r>
        <w:rPr>
          <w:rFonts w:ascii="Meiryo UI" w:eastAsia="Meiryo UI" w:hAnsi="Meiryo UI" w:cs="Meiryo UI"/>
          <w:sz w:val="30"/>
        </w:rPr>
        <w:t>後発医薬品は、先発医薬品と有効成分が同じで、同じように使っていただけるお薬です。</w:t>
      </w:r>
    </w:p>
    <w:p w14:paraId="21EF1CDC" w14:textId="77777777" w:rsidR="00CB0230" w:rsidRDefault="00CB0230" w:rsidP="00CB0230">
      <w:pPr>
        <w:widowControl/>
        <w:numPr>
          <w:ilvl w:val="0"/>
          <w:numId w:val="4"/>
        </w:numPr>
        <w:shd w:val="clear" w:color="auto" w:fill="DEEEFA"/>
        <w:spacing w:after="42" w:line="216" w:lineRule="auto"/>
        <w:ind w:hanging="331"/>
        <w:jc w:val="left"/>
      </w:pPr>
      <w:r>
        <w:rPr>
          <w:rFonts w:ascii="Meiryo UI" w:eastAsia="Meiryo UI" w:hAnsi="Meiryo UI" w:cs="Meiryo UI"/>
          <w:sz w:val="30"/>
        </w:rPr>
        <w:t>先発医薬品と後発医薬品の薬価の差額の４分の１相当を、特別の料金として、医療保険の患者負担と合わせてお支払いいただきます。</w:t>
      </w:r>
    </w:p>
    <w:p w14:paraId="6D32F332" w14:textId="1058DDCE" w:rsidR="00CB0230" w:rsidRDefault="00CB0230" w:rsidP="00CB0230">
      <w:pPr>
        <w:widowControl/>
        <w:numPr>
          <w:ilvl w:val="0"/>
          <w:numId w:val="4"/>
        </w:numPr>
        <w:shd w:val="clear" w:color="auto" w:fill="DEEEFA"/>
        <w:spacing w:line="216" w:lineRule="auto"/>
        <w:ind w:hanging="331"/>
        <w:jc w:val="left"/>
      </w:pPr>
      <w:r>
        <w:rPr>
          <w:rFonts w:ascii="Meiryo UI" w:eastAsia="Meiryo UI" w:hAnsi="Meiryo UI" w:cs="Meiryo UI"/>
          <w:sz w:val="30"/>
        </w:rPr>
        <w:t>先発医薬品を処方・調剤する医療上の必要があると認められる場合等は、特別の料金は要りません。</w:t>
      </w:r>
    </w:p>
    <w:p w14:paraId="56A8A5BF" w14:textId="08067191" w:rsidR="00CB0230" w:rsidRDefault="00CB0230">
      <w:pPr>
        <w:spacing w:after="304"/>
        <w:ind w:left="290"/>
      </w:pPr>
      <w:r>
        <w:rPr>
          <w:noProof/>
        </w:rPr>
        <w:lastRenderedPageBreak/>
        <mc:AlternateContent>
          <mc:Choice Requires="wpg">
            <w:drawing>
              <wp:inline distT="0" distB="0" distL="0" distR="0" wp14:anchorId="2C8C077D" wp14:editId="1D18FAA8">
                <wp:extent cx="6581357" cy="2522943"/>
                <wp:effectExtent l="19050" t="0" r="0" b="29845"/>
                <wp:docPr id="991" name="Group 991"/>
                <wp:cNvGraphicFramePr/>
                <a:graphic xmlns:a="http://schemas.openxmlformats.org/drawingml/2006/main">
                  <a:graphicData uri="http://schemas.microsoft.com/office/word/2010/wordprocessingGroup">
                    <wpg:wgp>
                      <wpg:cNvGrpSpPr/>
                      <wpg:grpSpPr>
                        <a:xfrm>
                          <a:off x="0" y="0"/>
                          <a:ext cx="6581357" cy="2522943"/>
                          <a:chOff x="0" y="-32727"/>
                          <a:chExt cx="6581357" cy="2522943"/>
                        </a:xfrm>
                      </wpg:grpSpPr>
                      <wps:wsp>
                        <wps:cNvPr id="46" name="Shape 46"/>
                        <wps:cNvSpPr/>
                        <wps:spPr>
                          <a:xfrm>
                            <a:off x="3421380" y="353568"/>
                            <a:ext cx="3108960" cy="2136648"/>
                          </a:xfrm>
                          <a:custGeom>
                            <a:avLst/>
                            <a:gdLst/>
                            <a:ahLst/>
                            <a:cxnLst/>
                            <a:rect l="0" t="0" r="0" b="0"/>
                            <a:pathLst>
                              <a:path w="3108960" h="2136648">
                                <a:moveTo>
                                  <a:pt x="0" y="2136648"/>
                                </a:moveTo>
                                <a:lnTo>
                                  <a:pt x="3108960" y="2136648"/>
                                </a:lnTo>
                                <a:lnTo>
                                  <a:pt x="3108960" y="0"/>
                                </a:lnTo>
                                <a:lnTo>
                                  <a:pt x="0" y="0"/>
                                </a:lnTo>
                                <a:close/>
                              </a:path>
                            </a:pathLst>
                          </a:custGeom>
                          <a:ln w="60960" cap="flat">
                            <a:round/>
                          </a:ln>
                        </wps:spPr>
                        <wps:style>
                          <a:lnRef idx="1">
                            <a:srgbClr val="FFCCCC"/>
                          </a:lnRef>
                          <a:fillRef idx="0">
                            <a:srgbClr val="000000">
                              <a:alpha val="0"/>
                            </a:srgbClr>
                          </a:fillRef>
                          <a:effectRef idx="0">
                            <a:scrgbClr r="0" g="0" b="0"/>
                          </a:effectRef>
                          <a:fontRef idx="none"/>
                        </wps:style>
                        <wps:bodyPr/>
                      </wps:wsp>
                      <wps:wsp>
                        <wps:cNvPr id="1015" name="Shape 1015"/>
                        <wps:cNvSpPr/>
                        <wps:spPr>
                          <a:xfrm>
                            <a:off x="3659124" y="0"/>
                            <a:ext cx="2602992" cy="492252"/>
                          </a:xfrm>
                          <a:custGeom>
                            <a:avLst/>
                            <a:gdLst/>
                            <a:ahLst/>
                            <a:cxnLst/>
                            <a:rect l="0" t="0" r="0" b="0"/>
                            <a:pathLst>
                              <a:path w="2602992" h="492252">
                                <a:moveTo>
                                  <a:pt x="0" y="0"/>
                                </a:moveTo>
                                <a:lnTo>
                                  <a:pt x="2602992" y="0"/>
                                </a:lnTo>
                                <a:lnTo>
                                  <a:pt x="2602992" y="492252"/>
                                </a:lnTo>
                                <a:lnTo>
                                  <a:pt x="0" y="492252"/>
                                </a:lnTo>
                                <a:lnTo>
                                  <a:pt x="0" y="0"/>
                                </a:lnTo>
                              </a:path>
                            </a:pathLst>
                          </a:custGeom>
                          <a:ln w="0" cap="flat">
                            <a:round/>
                          </a:ln>
                        </wps:spPr>
                        <wps:style>
                          <a:lnRef idx="0">
                            <a:srgbClr val="000000">
                              <a:alpha val="0"/>
                            </a:srgbClr>
                          </a:lnRef>
                          <a:fillRef idx="1">
                            <a:srgbClr val="FFCCCC"/>
                          </a:fillRef>
                          <a:effectRef idx="0">
                            <a:scrgbClr r="0" g="0" b="0"/>
                          </a:effectRef>
                          <a:fontRef idx="none"/>
                        </wps:style>
                        <wps:bodyPr/>
                      </wps:wsp>
                      <wps:wsp>
                        <wps:cNvPr id="48" name="Shape 48"/>
                        <wps:cNvSpPr/>
                        <wps:spPr>
                          <a:xfrm>
                            <a:off x="3659124" y="0"/>
                            <a:ext cx="2602992" cy="492252"/>
                          </a:xfrm>
                          <a:custGeom>
                            <a:avLst/>
                            <a:gdLst/>
                            <a:ahLst/>
                            <a:cxnLst/>
                            <a:rect l="0" t="0" r="0" b="0"/>
                            <a:pathLst>
                              <a:path w="2602992" h="492252">
                                <a:moveTo>
                                  <a:pt x="0" y="492252"/>
                                </a:moveTo>
                                <a:lnTo>
                                  <a:pt x="2602992" y="492252"/>
                                </a:lnTo>
                                <a:lnTo>
                                  <a:pt x="2602992" y="0"/>
                                </a:lnTo>
                                <a:lnTo>
                                  <a:pt x="0" y="0"/>
                                </a:lnTo>
                                <a:close/>
                              </a:path>
                            </a:pathLst>
                          </a:custGeom>
                          <a:ln w="60960" cap="flat">
                            <a:round/>
                          </a:ln>
                        </wps:spPr>
                        <wps:style>
                          <a:lnRef idx="1">
                            <a:srgbClr val="FFFFFF"/>
                          </a:lnRef>
                          <a:fillRef idx="0">
                            <a:srgbClr val="000000">
                              <a:alpha val="0"/>
                            </a:srgbClr>
                          </a:fillRef>
                          <a:effectRef idx="0">
                            <a:scrgbClr r="0" g="0" b="0"/>
                          </a:effectRef>
                          <a:fontRef idx="none"/>
                        </wps:style>
                        <wps:bodyPr/>
                      </wps:wsp>
                      <wps:wsp>
                        <wps:cNvPr id="49" name="Rectangle 49"/>
                        <wps:cNvSpPr/>
                        <wps:spPr>
                          <a:xfrm>
                            <a:off x="3852291" y="-3632"/>
                            <a:ext cx="2729066" cy="357221"/>
                          </a:xfrm>
                          <a:prstGeom prst="rect">
                            <a:avLst/>
                          </a:prstGeom>
                          <a:ln>
                            <a:noFill/>
                          </a:ln>
                        </wps:spPr>
                        <wps:txbx>
                          <w:txbxContent>
                            <w:p w14:paraId="5873AC01" w14:textId="77777777" w:rsidR="00CB0230" w:rsidRDefault="00CB0230">
                              <w:r>
                                <w:rPr>
                                  <w:rFonts w:ascii="Meiryo UI" w:eastAsia="Meiryo UI" w:hAnsi="Meiryo UI" w:cs="Meiryo UI"/>
                                  <w:b/>
                                  <w:sz w:val="39"/>
                                </w:rPr>
                                <w:t>後発医薬品について</w:t>
                              </w:r>
                            </w:p>
                          </w:txbxContent>
                        </wps:txbx>
                        <wps:bodyPr horzOverflow="overflow" vert="horz" lIns="0" tIns="0" rIns="0" bIns="0" rtlCol="0">
                          <a:noAutofit/>
                        </wps:bodyPr>
                      </wps:wsp>
                      <wps:wsp>
                        <wps:cNvPr id="50" name="Rectangle 50"/>
                        <wps:cNvSpPr/>
                        <wps:spPr>
                          <a:xfrm>
                            <a:off x="3772857" y="457796"/>
                            <a:ext cx="2442206" cy="442927"/>
                          </a:xfrm>
                          <a:prstGeom prst="rect">
                            <a:avLst/>
                          </a:prstGeom>
                          <a:ln>
                            <a:noFill/>
                          </a:ln>
                        </wps:spPr>
                        <wps:txbx>
                          <w:txbxContent>
                            <w:p w14:paraId="689A7921" w14:textId="77777777" w:rsidR="00CB0230" w:rsidRDefault="00CB0230">
                              <w:r>
                                <w:rPr>
                                  <w:rFonts w:ascii="Meiryo UI" w:eastAsia="Meiryo UI" w:hAnsi="Meiryo UI" w:cs="Meiryo UI"/>
                                  <w:sz w:val="26"/>
                                </w:rPr>
                                <w:t>後発医薬品（ジェネリック医薬品）</w:t>
                              </w:r>
                            </w:p>
                          </w:txbxContent>
                        </wps:txbx>
                        <wps:bodyPr horzOverflow="overflow" vert="horz" lIns="0" tIns="0" rIns="0" bIns="0" rtlCol="0">
                          <a:noAutofit/>
                        </wps:bodyPr>
                      </wps:wsp>
                      <wps:wsp>
                        <wps:cNvPr id="51" name="Rectangle 51"/>
                        <wps:cNvSpPr/>
                        <wps:spPr>
                          <a:xfrm>
                            <a:off x="4152769" y="700698"/>
                            <a:ext cx="1838456" cy="323150"/>
                          </a:xfrm>
                          <a:prstGeom prst="rect">
                            <a:avLst/>
                          </a:prstGeom>
                          <a:ln>
                            <a:noFill/>
                          </a:ln>
                        </wps:spPr>
                        <wps:txbx>
                          <w:txbxContent>
                            <w:p w14:paraId="0925CDDE" w14:textId="77777777" w:rsidR="00CB0230" w:rsidRDefault="00CB0230">
                              <w:r>
                                <w:rPr>
                                  <w:rFonts w:ascii="Meiryo UI" w:eastAsia="Meiryo UI" w:hAnsi="Meiryo UI" w:cs="Meiryo UI"/>
                                  <w:sz w:val="26"/>
                                </w:rPr>
                                <w:t>に関する基本的なこと</w:t>
                              </w:r>
                            </w:p>
                          </w:txbxContent>
                        </wps:txbx>
                        <wps:bodyPr horzOverflow="overflow" vert="horz" lIns="0" tIns="0" rIns="0" bIns="0" rtlCol="0">
                          <a:noAutofit/>
                        </wps:bodyPr>
                      </wps:wsp>
                      <wps:wsp>
                        <wps:cNvPr id="52" name="Shape 52"/>
                        <wps:cNvSpPr/>
                        <wps:spPr>
                          <a:xfrm>
                            <a:off x="0" y="353568"/>
                            <a:ext cx="3107436" cy="2136648"/>
                          </a:xfrm>
                          <a:custGeom>
                            <a:avLst/>
                            <a:gdLst/>
                            <a:ahLst/>
                            <a:cxnLst/>
                            <a:rect l="0" t="0" r="0" b="0"/>
                            <a:pathLst>
                              <a:path w="3107436" h="2136648">
                                <a:moveTo>
                                  <a:pt x="0" y="2136648"/>
                                </a:moveTo>
                                <a:lnTo>
                                  <a:pt x="3107436" y="2136648"/>
                                </a:lnTo>
                                <a:lnTo>
                                  <a:pt x="3107436" y="0"/>
                                </a:lnTo>
                                <a:lnTo>
                                  <a:pt x="0" y="0"/>
                                </a:lnTo>
                                <a:close/>
                              </a:path>
                            </a:pathLst>
                          </a:custGeom>
                          <a:ln w="60960" cap="flat">
                            <a:round/>
                          </a:ln>
                        </wps:spPr>
                        <wps:style>
                          <a:lnRef idx="1">
                            <a:srgbClr val="FFCCCC"/>
                          </a:lnRef>
                          <a:fillRef idx="0">
                            <a:srgbClr val="000000">
                              <a:alpha val="0"/>
                            </a:srgbClr>
                          </a:fillRef>
                          <a:effectRef idx="0">
                            <a:scrgbClr r="0" g="0" b="0"/>
                          </a:effectRef>
                          <a:fontRef idx="none"/>
                        </wps:style>
                        <wps:bodyPr/>
                      </wps:wsp>
                      <wps:wsp>
                        <wps:cNvPr id="1016" name="Shape 1016"/>
                        <wps:cNvSpPr/>
                        <wps:spPr>
                          <a:xfrm>
                            <a:off x="193548" y="0"/>
                            <a:ext cx="2720340" cy="492252"/>
                          </a:xfrm>
                          <a:custGeom>
                            <a:avLst/>
                            <a:gdLst/>
                            <a:ahLst/>
                            <a:cxnLst/>
                            <a:rect l="0" t="0" r="0" b="0"/>
                            <a:pathLst>
                              <a:path w="2720340" h="492252">
                                <a:moveTo>
                                  <a:pt x="0" y="0"/>
                                </a:moveTo>
                                <a:lnTo>
                                  <a:pt x="2720340" y="0"/>
                                </a:lnTo>
                                <a:lnTo>
                                  <a:pt x="2720340" y="492252"/>
                                </a:lnTo>
                                <a:lnTo>
                                  <a:pt x="0" y="492252"/>
                                </a:lnTo>
                                <a:lnTo>
                                  <a:pt x="0" y="0"/>
                                </a:lnTo>
                              </a:path>
                            </a:pathLst>
                          </a:custGeom>
                          <a:ln w="0" cap="flat">
                            <a:round/>
                          </a:ln>
                        </wps:spPr>
                        <wps:style>
                          <a:lnRef idx="0">
                            <a:srgbClr val="000000">
                              <a:alpha val="0"/>
                            </a:srgbClr>
                          </a:lnRef>
                          <a:fillRef idx="1">
                            <a:srgbClr val="FFCCCC"/>
                          </a:fillRef>
                          <a:effectRef idx="0">
                            <a:scrgbClr r="0" g="0" b="0"/>
                          </a:effectRef>
                          <a:fontRef idx="none"/>
                        </wps:style>
                        <wps:bodyPr/>
                      </wps:wsp>
                      <wps:wsp>
                        <wps:cNvPr id="54" name="Shape 54"/>
                        <wps:cNvSpPr/>
                        <wps:spPr>
                          <a:xfrm>
                            <a:off x="193548" y="0"/>
                            <a:ext cx="2720340" cy="492252"/>
                          </a:xfrm>
                          <a:custGeom>
                            <a:avLst/>
                            <a:gdLst/>
                            <a:ahLst/>
                            <a:cxnLst/>
                            <a:rect l="0" t="0" r="0" b="0"/>
                            <a:pathLst>
                              <a:path w="2720340" h="492252">
                                <a:moveTo>
                                  <a:pt x="0" y="492252"/>
                                </a:moveTo>
                                <a:lnTo>
                                  <a:pt x="2720340" y="492252"/>
                                </a:lnTo>
                                <a:lnTo>
                                  <a:pt x="2720340" y="0"/>
                                </a:lnTo>
                                <a:lnTo>
                                  <a:pt x="0" y="0"/>
                                </a:lnTo>
                                <a:close/>
                              </a:path>
                            </a:pathLst>
                          </a:custGeom>
                          <a:ln w="60960" cap="flat">
                            <a:round/>
                          </a:ln>
                        </wps:spPr>
                        <wps:style>
                          <a:lnRef idx="1">
                            <a:srgbClr val="FFFFFF"/>
                          </a:lnRef>
                          <a:fillRef idx="0">
                            <a:srgbClr val="000000">
                              <a:alpha val="0"/>
                            </a:srgbClr>
                          </a:fillRef>
                          <a:effectRef idx="0">
                            <a:scrgbClr r="0" g="0" b="0"/>
                          </a:effectRef>
                          <a:fontRef idx="none"/>
                        </wps:style>
                        <wps:bodyPr/>
                      </wps:wsp>
                      <wps:wsp>
                        <wps:cNvPr id="55" name="Rectangle 55"/>
                        <wps:cNvSpPr/>
                        <wps:spPr>
                          <a:xfrm>
                            <a:off x="381000" y="-32727"/>
                            <a:ext cx="2923651" cy="357221"/>
                          </a:xfrm>
                          <a:prstGeom prst="rect">
                            <a:avLst/>
                          </a:prstGeom>
                          <a:ln>
                            <a:noFill/>
                          </a:ln>
                        </wps:spPr>
                        <wps:txbx>
                          <w:txbxContent>
                            <w:p w14:paraId="0A578030" w14:textId="77777777" w:rsidR="00CB0230" w:rsidRDefault="00CB0230">
                              <w:r>
                                <w:rPr>
                                  <w:rFonts w:ascii="Meiryo UI" w:eastAsia="Meiryo UI" w:hAnsi="Meiryo UI" w:cs="Meiryo UI"/>
                                  <w:b/>
                                  <w:sz w:val="39"/>
                                </w:rPr>
                                <w:t>新たな仕組みについて</w:t>
                              </w:r>
                            </w:p>
                          </w:txbxContent>
                        </wps:txbx>
                        <wps:bodyPr horzOverflow="overflow" vert="horz" lIns="0" tIns="0" rIns="0" bIns="0" rtlCol="0">
                          <a:noAutofit/>
                        </wps:bodyPr>
                      </wps:wsp>
                      <wps:wsp>
                        <wps:cNvPr id="56" name="Rectangle 56"/>
                        <wps:cNvSpPr/>
                        <wps:spPr>
                          <a:xfrm>
                            <a:off x="338348" y="429235"/>
                            <a:ext cx="2628688" cy="413429"/>
                          </a:xfrm>
                          <a:prstGeom prst="rect">
                            <a:avLst/>
                          </a:prstGeom>
                          <a:ln>
                            <a:noFill/>
                          </a:ln>
                        </wps:spPr>
                        <wps:txbx>
                          <w:txbxContent>
                            <w:p w14:paraId="59DD704D" w14:textId="77777777" w:rsidR="00CB0230" w:rsidRDefault="00CB0230">
                              <w:r>
                                <w:rPr>
                                  <w:rFonts w:ascii="Meiryo UI" w:eastAsia="Meiryo UI" w:hAnsi="Meiryo UI" w:cs="Meiryo UI"/>
                                  <w:sz w:val="26"/>
                                </w:rPr>
                                <w:t>特別の料金の対象となる</w:t>
                              </w:r>
                            </w:p>
                          </w:txbxContent>
                        </wps:txbx>
                        <wps:bodyPr horzOverflow="overflow" vert="horz" lIns="0" tIns="0" rIns="0" bIns="0" rtlCol="0">
                          <a:noAutofit/>
                        </wps:bodyPr>
                      </wps:wsp>
                      <wps:wsp>
                        <wps:cNvPr id="57" name="Rectangle 57"/>
                        <wps:cNvSpPr/>
                        <wps:spPr>
                          <a:xfrm>
                            <a:off x="590490" y="672123"/>
                            <a:ext cx="2662298" cy="442580"/>
                          </a:xfrm>
                          <a:prstGeom prst="rect">
                            <a:avLst/>
                          </a:prstGeom>
                          <a:ln>
                            <a:noFill/>
                          </a:ln>
                        </wps:spPr>
                        <wps:txbx>
                          <w:txbxContent>
                            <w:p w14:paraId="1F2A2306" w14:textId="77777777" w:rsidR="00CB0230" w:rsidRDefault="00CB0230">
                              <w:r>
                                <w:rPr>
                                  <w:rFonts w:ascii="Meiryo UI" w:eastAsia="Meiryo UI" w:hAnsi="Meiryo UI" w:cs="Meiryo UI"/>
                                  <w:sz w:val="26"/>
                                </w:rPr>
                                <w:t>医薬品の一覧などはこちらへ</w:t>
                              </w:r>
                            </w:p>
                          </w:txbxContent>
                        </wps:txbx>
                        <wps:bodyPr horzOverflow="overflow" vert="horz" lIns="0" tIns="0" rIns="0" bIns="0" rtlCol="0">
                          <a:noAutofit/>
                        </wps:bodyPr>
                      </wps:wsp>
                      <pic:pic xmlns:pic="http://schemas.openxmlformats.org/drawingml/2006/picture">
                        <pic:nvPicPr>
                          <pic:cNvPr id="66" name="Picture 66"/>
                          <pic:cNvPicPr/>
                        </pic:nvPicPr>
                        <pic:blipFill>
                          <a:blip r:embed="rId8"/>
                          <a:stretch>
                            <a:fillRect/>
                          </a:stretch>
                        </pic:blipFill>
                        <pic:spPr>
                          <a:xfrm>
                            <a:off x="4304347" y="1097089"/>
                            <a:ext cx="1295400" cy="1278636"/>
                          </a:xfrm>
                          <a:prstGeom prst="rect">
                            <a:avLst/>
                          </a:prstGeom>
                        </pic:spPr>
                      </pic:pic>
                      <pic:pic xmlns:pic="http://schemas.openxmlformats.org/drawingml/2006/picture">
                        <pic:nvPicPr>
                          <pic:cNvPr id="68" name="Picture 68"/>
                          <pic:cNvPicPr/>
                        </pic:nvPicPr>
                        <pic:blipFill>
                          <a:blip r:embed="rId9"/>
                          <a:stretch>
                            <a:fillRect/>
                          </a:stretch>
                        </pic:blipFill>
                        <pic:spPr>
                          <a:xfrm>
                            <a:off x="886016" y="1034033"/>
                            <a:ext cx="1374648" cy="1438656"/>
                          </a:xfrm>
                          <a:prstGeom prst="rect">
                            <a:avLst/>
                          </a:prstGeom>
                        </pic:spPr>
                      </pic:pic>
                    </wpg:wgp>
                  </a:graphicData>
                </a:graphic>
              </wp:inline>
            </w:drawing>
          </mc:Choice>
          <mc:Fallback>
            <w:pict>
              <v:group w14:anchorId="2C8C077D" id="Group 991" o:spid="_x0000_s1028" style="width:518.2pt;height:198.65pt;mso-position-horizontal-relative:char;mso-position-vertical-relative:line" coordorigin=",-327" coordsize="65813,252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">
                <v:shape id="Shape 46" o:spid="_x0000_s1029" style="position:absolute;left:34213;top:3535;width:31090;height:21367;visibility:visible;mso-wrap-style:square;v-text-anchor:top" coordsize="3108960,213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" path="m,2136648r3108960,l3108960,,,,,2136648xe" filled="f" strokecolor="#fcc" strokeweight="4.8pt">
                  <v:path arrowok="t" textboxrect="0,0,3108960,2136648"/>
                </v:shape>
                <v:shape id="Shape 1015" o:spid="_x0000_s1030" style="position:absolute;left:36591;width:26030;height:4922;visibility:visible;mso-wrap-style:square;v-text-anchor:top" coordsize="2602992,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" path="m,l2602992,r,492252l,492252,,e" fillcolor="#fcc" stroked="f" strokeweight="0">
                  <v:path arrowok="t" textboxrect="0,0,2602992,492252"/>
                </v:shape>
                <v:shape id="Shape 48" o:spid="_x0000_s1031" style="position:absolute;left:36591;width:26030;height:4922;visibility:visible;mso-wrap-style:square;v-text-anchor:top" coordsize="2602992,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" path="m,492252r2602992,l2602992,,,,,492252xe" filled="f" strokecolor="white" strokeweight="4.8pt">
                  <v:path arrowok="t" textboxrect="0,0,2602992,492252"/>
                </v:shape>
                <v:rect id="Rectangle 49" o:spid="_x0000_s1032" style="position:absolute;left:38522;top:-36;width:27291;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5873AC01" w14:textId="77777777" w:rsidR="00CB0230" w:rsidRDefault="00CB0230">
                        <w:r>
                          <w:rPr>
                            <w:rFonts w:ascii="Meiryo UI" w:eastAsia="Meiryo UI" w:hAnsi="Meiryo UI" w:cs="Meiryo UI"/>
                            <w:b/>
                            <w:sz w:val="39"/>
                          </w:rPr>
                          <w:t>後発医薬品について</w:t>
                        </w:r>
                      </w:p>
                    </w:txbxContent>
                  </v:textbox>
                </v:rect>
                <v:rect id="Rectangle 50" o:spid="_x0000_s1033" style="position:absolute;left:37728;top:4577;width:24422;height:4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89A7921" w14:textId="77777777" w:rsidR="00CB0230" w:rsidRDefault="00CB0230">
                        <w:r>
                          <w:rPr>
                            <w:rFonts w:ascii="Meiryo UI" w:eastAsia="Meiryo UI" w:hAnsi="Meiryo UI" w:cs="Meiryo UI"/>
                            <w:sz w:val="26"/>
                          </w:rPr>
                          <w:t>後発医薬品（ジェネリック医薬品）</w:t>
                        </w:r>
                      </w:p>
                    </w:txbxContent>
                  </v:textbox>
                </v:rect>
                <v:rect id="Rectangle 51" o:spid="_x0000_s1034" style="position:absolute;left:41527;top:7006;width:18385;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925CDDE" w14:textId="77777777" w:rsidR="00CB0230" w:rsidRDefault="00CB0230">
                        <w:r>
                          <w:rPr>
                            <w:rFonts w:ascii="Meiryo UI" w:eastAsia="Meiryo UI" w:hAnsi="Meiryo UI" w:cs="Meiryo UI"/>
                            <w:sz w:val="26"/>
                          </w:rPr>
                          <w:t>に関する基本的なこと</w:t>
                        </w:r>
                      </w:p>
                    </w:txbxContent>
                  </v:textbox>
                </v:rect>
                <v:shape id="Shape 52" o:spid="_x0000_s1035" style="position:absolute;top:3535;width:31074;height:21367;visibility:visible;mso-wrap-style:square;v-text-anchor:top" coordsize="3107436,2136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" path="m,2136648r3107436,l3107436,,,,,2136648xe" filled="f" strokecolor="#fcc" strokeweight="4.8pt">
                  <v:path arrowok="t" textboxrect="0,0,3107436,2136648"/>
                </v:shape>
                <v:shape id="Shape 1016" o:spid="_x0000_s1036" style="position:absolute;left:1935;width:27203;height:4922;visibility:visible;mso-wrap-style:square;v-text-anchor:top" coordsize="2720340,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" path="m,l2720340,r,492252l,492252,,e" fillcolor="#fcc" stroked="f" strokeweight="0">
                  <v:path arrowok="t" textboxrect="0,0,2720340,492252"/>
                </v:shape>
                <v:shape id="Shape 54" o:spid="_x0000_s1037" style="position:absolute;left:1935;width:27203;height:4922;visibility:visible;mso-wrap-style:square;v-text-anchor:top" coordsize="2720340,49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" path="m,492252r2720340,l2720340,,,,,492252xe" filled="f" strokecolor="white" strokeweight="4.8pt">
                  <v:path arrowok="t" textboxrect="0,0,2720340,492252"/>
                </v:shape>
                <v:rect id="Rectangle 55" o:spid="_x0000_s1038" style="position:absolute;left:3810;top:-327;width:29236;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A578030" w14:textId="77777777" w:rsidR="00CB0230" w:rsidRDefault="00CB0230">
                        <w:r>
                          <w:rPr>
                            <w:rFonts w:ascii="Meiryo UI" w:eastAsia="Meiryo UI" w:hAnsi="Meiryo UI" w:cs="Meiryo UI"/>
                            <w:b/>
                            <w:sz w:val="39"/>
                          </w:rPr>
                          <w:t>新たな仕組みについて</w:t>
                        </w:r>
                      </w:p>
                    </w:txbxContent>
                  </v:textbox>
                </v:rect>
                <v:rect id="Rectangle 56" o:spid="_x0000_s1039" style="position:absolute;left:3383;top:4292;width:2628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59DD704D" w14:textId="77777777" w:rsidR="00CB0230" w:rsidRDefault="00CB0230">
                        <w:r>
                          <w:rPr>
                            <w:rFonts w:ascii="Meiryo UI" w:eastAsia="Meiryo UI" w:hAnsi="Meiryo UI" w:cs="Meiryo UI"/>
                            <w:sz w:val="26"/>
                          </w:rPr>
                          <w:t>特別の料金の対象となる</w:t>
                        </w:r>
                      </w:p>
                    </w:txbxContent>
                  </v:textbox>
                </v:rect>
                <v:rect id="Rectangle 57" o:spid="_x0000_s1040" style="position:absolute;left:5904;top:6721;width:26623;height:4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1F2A2306" w14:textId="77777777" w:rsidR="00CB0230" w:rsidRDefault="00CB0230">
                        <w:r>
                          <w:rPr>
                            <w:rFonts w:ascii="Meiryo UI" w:eastAsia="Meiryo UI" w:hAnsi="Meiryo UI" w:cs="Meiryo UI"/>
                            <w:sz w:val="26"/>
                          </w:rPr>
                          <w:t>医薬品の一覧などはこちらへ</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 o:spid="_x0000_s1041" type="#_x0000_t75" style="position:absolute;left:43043;top:10970;width:12954;height:12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">
                  <v:imagedata r:id="rId10" o:title=""/>
                </v:shape>
                <v:shape id="Picture 68" o:spid="_x0000_s1042" type="#_x0000_t75" style="position:absolute;left:8860;top:10340;width:13746;height:1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">
                  <v:imagedata r:id="rId11" o:title=""/>
                </v:shape>
                <w10:anchorlock/>
              </v:group>
            </w:pict>
          </mc:Fallback>
        </mc:AlternateContent>
      </w:r>
    </w:p>
    <w:p w14:paraId="1EEB6F79" w14:textId="3F094803" w:rsidR="00CB0230" w:rsidRDefault="00CB0230">
      <w:pPr>
        <w:spacing w:after="248"/>
        <w:jc w:val="right"/>
      </w:pPr>
      <w:r>
        <w:rPr>
          <w:rFonts w:ascii="Meiryo UI" w:eastAsia="Meiryo UI" w:hAnsi="Meiryo UI" w:cs="Meiryo UI"/>
          <w:sz w:val="23"/>
        </w:rPr>
        <w:t>※ＱRコードから厚生労働省ＨＰの関連ページにアクセスできます。</w:t>
      </w:r>
    </w:p>
    <w:p w14:paraId="3FCD11DB" w14:textId="77777777" w:rsidR="00CB0230" w:rsidRDefault="00CB0230" w:rsidP="00CB0230">
      <w:pPr>
        <w:shd w:val="clear" w:color="auto" w:fill="0070C0"/>
        <w:spacing w:line="216" w:lineRule="auto"/>
        <w:ind w:left="2088" w:firstLineChars="300" w:firstLine="1170"/>
        <w:rPr>
          <w:rFonts w:ascii="Meiryo UI" w:eastAsia="Meiryo UI" w:hAnsi="Meiryo UI" w:cs="Meiryo UI"/>
          <w:color w:val="FFFFFF"/>
          <w:sz w:val="39"/>
        </w:rPr>
      </w:pPr>
      <w:r>
        <w:rPr>
          <w:rFonts w:ascii="Meiryo UI" w:eastAsia="Meiryo UI" w:hAnsi="Meiryo UI" w:cs="Meiryo UI"/>
          <w:color w:val="FFFFFF"/>
          <w:sz w:val="39"/>
        </w:rPr>
        <w:t>将来にわたり国民皆保険を守るため</w:t>
      </w:r>
    </w:p>
    <w:p w14:paraId="49203BB0" w14:textId="08ACA2C6" w:rsidR="00CB0230" w:rsidRDefault="00CB0230" w:rsidP="00CB0230">
      <w:pPr>
        <w:shd w:val="clear" w:color="auto" w:fill="0070C0"/>
        <w:spacing w:line="216" w:lineRule="auto"/>
        <w:ind w:left="2088" w:firstLineChars="200" w:firstLine="780"/>
      </w:pPr>
      <w:r>
        <w:rPr>
          <w:rFonts w:ascii="Meiryo UI" w:eastAsia="Meiryo UI" w:hAnsi="Meiryo UI" w:cs="Meiryo UI"/>
          <w:color w:val="FFFFFF"/>
          <w:sz w:val="39"/>
        </w:rPr>
        <w:t>皆さまのご理解とご協力をお願いいたします</w:t>
      </w:r>
    </w:p>
    <w:p w14:paraId="287A9B80" w14:textId="61ED44B8" w:rsidR="00CB0230" w:rsidRPr="00CB0230" w:rsidRDefault="00384421" w:rsidP="00CB0230">
      <w:pPr>
        <w:spacing w:after="463"/>
      </w:pPr>
      <w:r>
        <w:rPr>
          <w:noProof/>
        </w:rPr>
        <w:drawing>
          <wp:anchor distT="0" distB="0" distL="114300" distR="114300" simplePos="0" relativeHeight="251660288" behindDoc="0" locked="0" layoutInCell="1" allowOverlap="0" wp14:anchorId="637AE680" wp14:editId="1D58E0B4">
            <wp:simplePos x="0" y="0"/>
            <wp:positionH relativeFrom="page">
              <wp:posOffset>3823652</wp:posOffset>
            </wp:positionH>
            <wp:positionV relativeFrom="page">
              <wp:posOffset>5504815</wp:posOffset>
            </wp:positionV>
            <wp:extent cx="3328416" cy="493776"/>
            <wp:effectExtent l="0" t="0" r="5715" b="1905"/>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2"/>
                    <a:stretch>
                      <a:fillRect/>
                    </a:stretch>
                  </pic:blipFill>
                  <pic:spPr>
                    <a:xfrm>
                      <a:off x="0" y="0"/>
                      <a:ext cx="3328416" cy="493776"/>
                    </a:xfrm>
                    <a:prstGeom prst="rect">
                      <a:avLst/>
                    </a:prstGeom>
                  </pic:spPr>
                </pic:pic>
              </a:graphicData>
            </a:graphic>
          </wp:anchor>
        </w:drawing>
      </w:r>
    </w:p>
    <w:sectPr w:rsidR="00CB0230" w:rsidRPr="00CB0230" w:rsidSect="00E55983">
      <w:headerReference w:type="default" r:id="rId13"/>
      <w:pgSz w:w="11906" w:h="16838"/>
      <w:pgMar w:top="284"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4F783" w14:textId="77777777" w:rsidR="00DD52D3" w:rsidRDefault="00DD52D3" w:rsidP="00454034">
      <w:r>
        <w:separator/>
      </w:r>
    </w:p>
  </w:endnote>
  <w:endnote w:type="continuationSeparator" w:id="0">
    <w:p w14:paraId="3029B4BE" w14:textId="77777777" w:rsidR="00DD52D3" w:rsidRDefault="00DD52D3" w:rsidP="0045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 PLUS 1p">
    <w:altName w:val="Calibri"/>
    <w:charset w:val="00"/>
    <w:family w:val="auto"/>
    <w:pitch w:val="default"/>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7838" w14:textId="77777777" w:rsidR="00DD52D3" w:rsidRDefault="00DD52D3" w:rsidP="00454034">
      <w:r>
        <w:separator/>
      </w:r>
    </w:p>
  </w:footnote>
  <w:footnote w:type="continuationSeparator" w:id="0">
    <w:p w14:paraId="309A2062" w14:textId="77777777" w:rsidR="00DD52D3" w:rsidRDefault="00DD52D3" w:rsidP="00454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17A8" w14:textId="0F8BE82F" w:rsidR="00454034" w:rsidRDefault="00454034" w:rsidP="002D30ED">
    <w:pPr>
      <w:pStyle w:val="aa"/>
      <w:wordWrap/>
      <w:autoSpaceDE/>
      <w:autoSpaceDN/>
      <w:adjustRightInd/>
      <w:spacing w:line="240" w:lineRule="auto"/>
      <w:rPr>
        <w:rFonts w:ascii="Century" w:eastAsia="ＭＳ Ｐゴシック" w:hAnsi="Century"/>
        <w:kern w:val="2"/>
      </w:rPr>
    </w:pPr>
  </w:p>
  <w:p w14:paraId="03A44F71" w14:textId="77777777" w:rsidR="00454034" w:rsidRPr="002D30ED" w:rsidRDefault="004540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318"/>
    <w:multiLevelType w:val="hybridMultilevel"/>
    <w:tmpl w:val="843083E2"/>
    <w:lvl w:ilvl="0" w:tplc="128287F8">
      <w:start w:val="1"/>
      <w:numFmt w:val="bullet"/>
      <w:lvlText w:val="•"/>
      <w:lvlJc w:val="left"/>
      <w:pPr>
        <w:ind w:left="681"/>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D8B671A8">
      <w:start w:val="1"/>
      <w:numFmt w:val="bullet"/>
      <w:lvlText w:val="o"/>
      <w:lvlJc w:val="left"/>
      <w:pPr>
        <w:ind w:left="14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B6383B4C">
      <w:start w:val="1"/>
      <w:numFmt w:val="bullet"/>
      <w:lvlText w:val="▪"/>
      <w:lvlJc w:val="left"/>
      <w:pPr>
        <w:ind w:left="21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303E0F8A">
      <w:start w:val="1"/>
      <w:numFmt w:val="bullet"/>
      <w:lvlText w:val="•"/>
      <w:lvlJc w:val="left"/>
      <w:pPr>
        <w:ind w:left="28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9AD20FEE">
      <w:start w:val="1"/>
      <w:numFmt w:val="bullet"/>
      <w:lvlText w:val="o"/>
      <w:lvlJc w:val="left"/>
      <w:pPr>
        <w:ind w:left="36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8E7E0456">
      <w:start w:val="1"/>
      <w:numFmt w:val="bullet"/>
      <w:lvlText w:val="▪"/>
      <w:lvlJc w:val="left"/>
      <w:pPr>
        <w:ind w:left="432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B290B294">
      <w:start w:val="1"/>
      <w:numFmt w:val="bullet"/>
      <w:lvlText w:val="•"/>
      <w:lvlJc w:val="left"/>
      <w:pPr>
        <w:ind w:left="50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735630EC">
      <w:start w:val="1"/>
      <w:numFmt w:val="bullet"/>
      <w:lvlText w:val="o"/>
      <w:lvlJc w:val="left"/>
      <w:pPr>
        <w:ind w:left="57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3962D3AA">
      <w:start w:val="1"/>
      <w:numFmt w:val="bullet"/>
      <w:lvlText w:val="▪"/>
      <w:lvlJc w:val="left"/>
      <w:pPr>
        <w:ind w:left="64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3FEB59F9"/>
    <w:multiLevelType w:val="hybridMultilevel"/>
    <w:tmpl w:val="BC7A2B3C"/>
    <w:lvl w:ilvl="0" w:tplc="29F05EB0">
      <w:start w:val="1"/>
      <w:numFmt w:val="bullet"/>
      <w:lvlText w:val="•"/>
      <w:lvlJc w:val="left"/>
      <w:pPr>
        <w:ind w:left="681"/>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1" w:tplc="E88E4A44">
      <w:start w:val="1"/>
      <w:numFmt w:val="bullet"/>
      <w:lvlText w:val="o"/>
      <w:lvlJc w:val="left"/>
      <w:pPr>
        <w:ind w:left="14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2" w:tplc="7B5E31B6">
      <w:start w:val="1"/>
      <w:numFmt w:val="bullet"/>
      <w:lvlText w:val="▪"/>
      <w:lvlJc w:val="left"/>
      <w:pPr>
        <w:ind w:left="21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3" w:tplc="5C18597E">
      <w:start w:val="1"/>
      <w:numFmt w:val="bullet"/>
      <w:lvlText w:val="•"/>
      <w:lvlJc w:val="left"/>
      <w:pPr>
        <w:ind w:left="28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4" w:tplc="C67C1650">
      <w:start w:val="1"/>
      <w:numFmt w:val="bullet"/>
      <w:lvlText w:val="o"/>
      <w:lvlJc w:val="left"/>
      <w:pPr>
        <w:ind w:left="360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5" w:tplc="4C12DBF8">
      <w:start w:val="1"/>
      <w:numFmt w:val="bullet"/>
      <w:lvlText w:val="▪"/>
      <w:lvlJc w:val="left"/>
      <w:pPr>
        <w:ind w:left="432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6" w:tplc="41501A30">
      <w:start w:val="1"/>
      <w:numFmt w:val="bullet"/>
      <w:lvlText w:val="•"/>
      <w:lvlJc w:val="left"/>
      <w:pPr>
        <w:ind w:left="504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7" w:tplc="00C042D2">
      <w:start w:val="1"/>
      <w:numFmt w:val="bullet"/>
      <w:lvlText w:val="o"/>
      <w:lvlJc w:val="left"/>
      <w:pPr>
        <w:ind w:left="576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lvl w:ilvl="8" w:tplc="EB3059BC">
      <w:start w:val="1"/>
      <w:numFmt w:val="bullet"/>
      <w:lvlText w:val="▪"/>
      <w:lvlJc w:val="left"/>
      <w:pPr>
        <w:ind w:left="6485"/>
      </w:pPr>
      <w:rPr>
        <w:rFonts w:ascii="Arial" w:eastAsia="Arial" w:hAnsi="Arial" w:cs="Arial"/>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1B326B2"/>
    <w:multiLevelType w:val="hybridMultilevel"/>
    <w:tmpl w:val="C1C07F66"/>
    <w:lvl w:ilvl="0" w:tplc="A94441FA">
      <w:start w:val="1"/>
      <w:numFmt w:val="decimalFullWidth"/>
      <w:lvlText w:val="%1．"/>
      <w:lvlJc w:val="left"/>
      <w:pPr>
        <w:tabs>
          <w:tab w:val="num" w:pos="720"/>
        </w:tabs>
        <w:ind w:left="720" w:hanging="720"/>
      </w:pPr>
      <w:rPr>
        <w:rFonts w:hint="eastAsia"/>
      </w:rPr>
    </w:lvl>
    <w:lvl w:ilvl="1" w:tplc="DC7ADE5C">
      <w:start w:val="1"/>
      <w:numFmt w:val="decimalFullWidth"/>
      <w:lvlText w:val="（%2）"/>
      <w:lvlJc w:val="left"/>
      <w:pPr>
        <w:tabs>
          <w:tab w:val="num" w:pos="1215"/>
        </w:tabs>
        <w:ind w:left="1215" w:hanging="79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96B378D"/>
    <w:multiLevelType w:val="hybridMultilevel"/>
    <w:tmpl w:val="1354BBF2"/>
    <w:lvl w:ilvl="0" w:tplc="ED427EF0">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E84EA848">
      <w:start w:val="1"/>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0424876">
    <w:abstractNumId w:val="2"/>
  </w:num>
  <w:num w:numId="2" w16cid:durableId="843740279">
    <w:abstractNumId w:val="3"/>
  </w:num>
  <w:num w:numId="3" w16cid:durableId="512501926">
    <w:abstractNumId w:val="0"/>
  </w:num>
  <w:num w:numId="4" w16cid:durableId="171457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034"/>
    <w:rsid w:val="00057BC1"/>
    <w:rsid w:val="000C4826"/>
    <w:rsid w:val="000E36DC"/>
    <w:rsid w:val="001A52FD"/>
    <w:rsid w:val="001E4D06"/>
    <w:rsid w:val="002C4B7E"/>
    <w:rsid w:val="00384421"/>
    <w:rsid w:val="00454034"/>
    <w:rsid w:val="00472A52"/>
    <w:rsid w:val="005B6EAD"/>
    <w:rsid w:val="006157F4"/>
    <w:rsid w:val="00723647"/>
    <w:rsid w:val="008565F5"/>
    <w:rsid w:val="00B933A0"/>
    <w:rsid w:val="00CA29AE"/>
    <w:rsid w:val="00CB0230"/>
    <w:rsid w:val="00DC3CBB"/>
    <w:rsid w:val="00DD52D3"/>
    <w:rsid w:val="00E12D4D"/>
    <w:rsid w:val="00E55983"/>
    <w:rsid w:val="00EA45F8"/>
    <w:rsid w:val="00F049FE"/>
    <w:rsid w:val="00F64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78166A"/>
  <w15:chartTrackingRefBased/>
  <w15:docId w15:val="{95D5F2F7-E597-466C-A5CC-8B1FED0D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40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40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40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40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40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40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40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40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40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540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40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40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40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40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40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40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40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403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403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40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0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40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4034"/>
    <w:pPr>
      <w:spacing w:before="160" w:after="160"/>
      <w:jc w:val="center"/>
    </w:pPr>
    <w:rPr>
      <w:i/>
      <w:iCs/>
      <w:color w:val="404040" w:themeColor="text1" w:themeTint="BF"/>
    </w:rPr>
  </w:style>
  <w:style w:type="character" w:customStyle="1" w:styleId="a8">
    <w:name w:val="引用文 (文字)"/>
    <w:basedOn w:val="a0"/>
    <w:link w:val="a7"/>
    <w:uiPriority w:val="29"/>
    <w:rsid w:val="00454034"/>
    <w:rPr>
      <w:i/>
      <w:iCs/>
      <w:color w:val="404040" w:themeColor="text1" w:themeTint="BF"/>
    </w:rPr>
  </w:style>
  <w:style w:type="paragraph" w:styleId="a9">
    <w:name w:val="List Paragraph"/>
    <w:basedOn w:val="a"/>
    <w:uiPriority w:val="34"/>
    <w:qFormat/>
    <w:rsid w:val="00454034"/>
    <w:pPr>
      <w:ind w:left="720"/>
      <w:contextualSpacing/>
    </w:pPr>
  </w:style>
  <w:style w:type="character" w:styleId="21">
    <w:name w:val="Intense Emphasis"/>
    <w:basedOn w:val="a0"/>
    <w:uiPriority w:val="21"/>
    <w:qFormat/>
    <w:rsid w:val="00454034"/>
    <w:rPr>
      <w:i/>
      <w:iCs/>
      <w:color w:val="2F5496" w:themeColor="accent1" w:themeShade="BF"/>
    </w:rPr>
  </w:style>
  <w:style w:type="paragraph" w:styleId="22">
    <w:name w:val="Intense Quote"/>
    <w:basedOn w:val="a"/>
    <w:next w:val="a"/>
    <w:link w:val="23"/>
    <w:uiPriority w:val="30"/>
    <w:qFormat/>
    <w:rsid w:val="00454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54034"/>
    <w:rPr>
      <w:i/>
      <w:iCs/>
      <w:color w:val="2F5496" w:themeColor="accent1" w:themeShade="BF"/>
    </w:rPr>
  </w:style>
  <w:style w:type="character" w:styleId="24">
    <w:name w:val="Intense Reference"/>
    <w:basedOn w:val="a0"/>
    <w:uiPriority w:val="32"/>
    <w:qFormat/>
    <w:rsid w:val="00454034"/>
    <w:rPr>
      <w:b/>
      <w:bCs/>
      <w:smallCaps/>
      <w:color w:val="2F5496" w:themeColor="accent1" w:themeShade="BF"/>
      <w:spacing w:val="5"/>
    </w:rPr>
  </w:style>
  <w:style w:type="paragraph" w:customStyle="1" w:styleId="aa">
    <w:name w:val="一太郎８/９"/>
    <w:rsid w:val="00454034"/>
    <w:pPr>
      <w:widowControl w:val="0"/>
      <w:wordWrap w:val="0"/>
      <w:autoSpaceDE w:val="0"/>
      <w:autoSpaceDN w:val="0"/>
      <w:adjustRightInd w:val="0"/>
      <w:spacing w:line="381" w:lineRule="atLeast"/>
      <w:jc w:val="both"/>
    </w:pPr>
    <w:rPr>
      <w:rFonts w:ascii="Times New Roman" w:eastAsia="ＭＳ 明朝" w:hAnsi="Times New Roman" w:cs="Times New Roman"/>
      <w:kern w:val="0"/>
      <w:sz w:val="24"/>
      <w:szCs w:val="24"/>
    </w:rPr>
  </w:style>
  <w:style w:type="paragraph" w:styleId="25">
    <w:name w:val="Body Text Indent 2"/>
    <w:basedOn w:val="a"/>
    <w:link w:val="26"/>
    <w:semiHidden/>
    <w:rsid w:val="00454034"/>
    <w:pPr>
      <w:ind w:leftChars="100" w:left="264" w:firstLineChars="100" w:firstLine="264"/>
    </w:pPr>
    <w:rPr>
      <w:rFonts w:ascii="Century" w:eastAsia="HG丸ｺﾞｼｯｸM-PRO" w:hAnsi="Century" w:cs="Times New Roman"/>
      <w:sz w:val="28"/>
      <w:szCs w:val="19"/>
    </w:rPr>
  </w:style>
  <w:style w:type="character" w:customStyle="1" w:styleId="26">
    <w:name w:val="本文インデント 2 (文字)"/>
    <w:basedOn w:val="a0"/>
    <w:link w:val="25"/>
    <w:semiHidden/>
    <w:rsid w:val="00454034"/>
    <w:rPr>
      <w:rFonts w:ascii="Century" w:eastAsia="HG丸ｺﾞｼｯｸM-PRO" w:hAnsi="Century" w:cs="Times New Roman"/>
      <w:sz w:val="28"/>
      <w:szCs w:val="19"/>
    </w:rPr>
  </w:style>
  <w:style w:type="paragraph" w:styleId="ab">
    <w:name w:val="header"/>
    <w:basedOn w:val="a"/>
    <w:link w:val="ac"/>
    <w:semiHidden/>
    <w:rsid w:val="00454034"/>
    <w:pPr>
      <w:tabs>
        <w:tab w:val="center" w:pos="4252"/>
        <w:tab w:val="right" w:pos="8504"/>
      </w:tabs>
      <w:snapToGrid w:val="0"/>
    </w:pPr>
    <w:rPr>
      <w:rFonts w:ascii="Century" w:eastAsia="HG丸ｺﾞｼｯｸM-PRO" w:hAnsi="Century" w:cs="Times New Roman"/>
      <w:sz w:val="28"/>
      <w:szCs w:val="24"/>
    </w:rPr>
  </w:style>
  <w:style w:type="character" w:customStyle="1" w:styleId="ac">
    <w:name w:val="ヘッダー (文字)"/>
    <w:basedOn w:val="a0"/>
    <w:link w:val="ab"/>
    <w:semiHidden/>
    <w:rsid w:val="00454034"/>
    <w:rPr>
      <w:rFonts w:ascii="Century" w:eastAsia="HG丸ｺﾞｼｯｸM-PRO" w:hAnsi="Century" w:cs="Times New Roman"/>
      <w:sz w:val="28"/>
      <w:szCs w:val="24"/>
    </w:rPr>
  </w:style>
  <w:style w:type="paragraph" w:styleId="ad">
    <w:name w:val="footer"/>
    <w:basedOn w:val="a"/>
    <w:link w:val="ae"/>
    <w:uiPriority w:val="99"/>
    <w:unhideWhenUsed/>
    <w:rsid w:val="00454034"/>
    <w:pPr>
      <w:tabs>
        <w:tab w:val="center" w:pos="4252"/>
        <w:tab w:val="right" w:pos="8504"/>
      </w:tabs>
      <w:snapToGrid w:val="0"/>
    </w:pPr>
  </w:style>
  <w:style w:type="character" w:customStyle="1" w:styleId="ae">
    <w:name w:val="フッター (文字)"/>
    <w:basedOn w:val="a0"/>
    <w:link w:val="ad"/>
    <w:uiPriority w:val="99"/>
    <w:rsid w:val="00454034"/>
  </w:style>
  <w:style w:type="character" w:styleId="af">
    <w:name w:val="Hyperlink"/>
    <w:basedOn w:val="a0"/>
    <w:uiPriority w:val="99"/>
    <w:unhideWhenUsed/>
    <w:rsid w:val="00472A52"/>
    <w:rPr>
      <w:color w:val="0563C1" w:themeColor="hyperlink"/>
      <w:u w:val="single"/>
    </w:rPr>
  </w:style>
  <w:style w:type="character" w:styleId="af0">
    <w:name w:val="Unresolved Mention"/>
    <w:basedOn w:val="a0"/>
    <w:uiPriority w:val="99"/>
    <w:semiHidden/>
    <w:unhideWhenUsed/>
    <w:rsid w:val="0047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EL:027-384-2670" TargetMode="Externa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697</Words>
  <Characters>3974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 Miura</dc:creator>
  <cp:keywords/>
  <dc:description/>
  <cp:lastModifiedBy>Yoko Miura</cp:lastModifiedBy>
  <cp:revision>8</cp:revision>
  <dcterms:created xsi:type="dcterms:W3CDTF">2025-09-13T01:00:00Z</dcterms:created>
  <dcterms:modified xsi:type="dcterms:W3CDTF">2026-03-02T08:13:00Z</dcterms:modified>
</cp:coreProperties>
</file>